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E6D8B" w14:textId="77777777" w:rsidR="00180925" w:rsidRDefault="00180925" w:rsidP="00180925">
      <w:pPr>
        <w:pStyle w:val="a4"/>
        <w:rPr>
          <w:rFonts w:ascii="Times New Roman" w:hAnsi="Times New Roman" w:cs="Times New Roman"/>
          <w:sz w:val="28"/>
          <w:szCs w:val="28"/>
        </w:rPr>
      </w:pPr>
    </w:p>
    <w:p w14:paraId="78AD2BAF" w14:textId="77777777" w:rsidR="00180925" w:rsidRDefault="00180925" w:rsidP="00180925">
      <w:pPr>
        <w:jc w:val="center"/>
        <w:rPr>
          <w:sz w:val="28"/>
          <w:szCs w:val="28"/>
        </w:rPr>
      </w:pPr>
      <w:r>
        <w:rPr>
          <w:sz w:val="28"/>
          <w:szCs w:val="28"/>
        </w:rPr>
        <w:t xml:space="preserve">АДМИНИСТРАЦИЯ ПЕРВОМАЙСКОГО СЕЛЬСОВЕТА </w:t>
      </w:r>
    </w:p>
    <w:p w14:paraId="2671CFA4" w14:textId="77777777" w:rsidR="00180925" w:rsidRDefault="00180925" w:rsidP="00180925">
      <w:pPr>
        <w:jc w:val="center"/>
        <w:rPr>
          <w:sz w:val="28"/>
          <w:szCs w:val="28"/>
        </w:rPr>
      </w:pPr>
      <w:r>
        <w:rPr>
          <w:sz w:val="28"/>
          <w:szCs w:val="28"/>
        </w:rPr>
        <w:t>ЕГОРЬЕВСКОГО РАЙОНА АЛТАЙСКОГО КРАЯ</w:t>
      </w:r>
    </w:p>
    <w:p w14:paraId="773782BE" w14:textId="77777777" w:rsidR="00180925" w:rsidRDefault="00180925" w:rsidP="00180925">
      <w:pPr>
        <w:jc w:val="center"/>
        <w:rPr>
          <w:sz w:val="28"/>
          <w:szCs w:val="28"/>
        </w:rPr>
      </w:pPr>
    </w:p>
    <w:p w14:paraId="279FADC2" w14:textId="77777777" w:rsidR="00180925" w:rsidRDefault="00180925" w:rsidP="00180925">
      <w:pPr>
        <w:jc w:val="center"/>
        <w:rPr>
          <w:sz w:val="28"/>
          <w:szCs w:val="28"/>
        </w:rPr>
      </w:pPr>
      <w:r>
        <w:rPr>
          <w:sz w:val="28"/>
          <w:szCs w:val="28"/>
        </w:rPr>
        <w:t>РАСПОРЯЖЕНИЕ</w:t>
      </w:r>
    </w:p>
    <w:p w14:paraId="33D9B355" w14:textId="77777777" w:rsidR="00180925" w:rsidRDefault="00180925" w:rsidP="00180925">
      <w:pPr>
        <w:jc w:val="center"/>
        <w:rPr>
          <w:sz w:val="28"/>
          <w:szCs w:val="28"/>
        </w:rPr>
      </w:pPr>
    </w:p>
    <w:p w14:paraId="41C1A523" w14:textId="4FC62834" w:rsidR="00180925" w:rsidRDefault="00180925" w:rsidP="00180925">
      <w:pPr>
        <w:rPr>
          <w:sz w:val="28"/>
          <w:szCs w:val="28"/>
        </w:rPr>
      </w:pPr>
      <w:r>
        <w:rPr>
          <w:sz w:val="28"/>
          <w:szCs w:val="28"/>
        </w:rPr>
        <w:t xml:space="preserve">01 марта 2023 года                        с. Первомайское                                     № 6-р         </w:t>
      </w:r>
    </w:p>
    <w:p w14:paraId="3CE900B6" w14:textId="77777777" w:rsidR="00180925" w:rsidRDefault="00180925" w:rsidP="00180925">
      <w:pPr>
        <w:ind w:firstLine="708"/>
        <w:rPr>
          <w:b/>
          <w:sz w:val="28"/>
          <w:szCs w:val="28"/>
        </w:rPr>
      </w:pPr>
    </w:p>
    <w:p w14:paraId="51CD2D84" w14:textId="77777777" w:rsidR="00180925" w:rsidRDefault="00180925" w:rsidP="00180925">
      <w:pPr>
        <w:rPr>
          <w:sz w:val="28"/>
          <w:szCs w:val="28"/>
        </w:rPr>
      </w:pPr>
    </w:p>
    <w:p w14:paraId="47581445" w14:textId="77777777" w:rsidR="00180925" w:rsidRDefault="00180925" w:rsidP="00180925">
      <w:pPr>
        <w:rPr>
          <w:sz w:val="28"/>
          <w:szCs w:val="28"/>
        </w:rPr>
      </w:pPr>
    </w:p>
    <w:p w14:paraId="190E6373" w14:textId="77777777" w:rsidR="00180925" w:rsidRDefault="00180925" w:rsidP="00180925">
      <w:pPr>
        <w:jc w:val="center"/>
        <w:rPr>
          <w:b/>
          <w:sz w:val="28"/>
          <w:szCs w:val="28"/>
        </w:rPr>
      </w:pPr>
      <w:r>
        <w:rPr>
          <w:b/>
          <w:sz w:val="28"/>
          <w:szCs w:val="28"/>
        </w:rPr>
        <w:t>Об утверждении доклада о правоприменительной практике осуществления муниципального контроля в сфере благоустройства на территории муниципального образования Первомайский сельсовет Егорьевского района Алтайского края</w:t>
      </w:r>
    </w:p>
    <w:p w14:paraId="5809F816" w14:textId="77777777" w:rsidR="00180925" w:rsidRDefault="00180925" w:rsidP="00180925">
      <w:pPr>
        <w:jc w:val="center"/>
        <w:rPr>
          <w:b/>
          <w:sz w:val="28"/>
          <w:szCs w:val="28"/>
        </w:rPr>
      </w:pPr>
    </w:p>
    <w:p w14:paraId="117F3E82" w14:textId="77777777" w:rsidR="00180925" w:rsidRDefault="00180925" w:rsidP="00180925">
      <w:pPr>
        <w:jc w:val="both"/>
        <w:rPr>
          <w:sz w:val="28"/>
          <w:szCs w:val="28"/>
        </w:rPr>
      </w:pPr>
      <w:r>
        <w:rPr>
          <w:sz w:val="28"/>
          <w:szCs w:val="28"/>
        </w:rPr>
        <w:t xml:space="preserve">    </w:t>
      </w:r>
    </w:p>
    <w:p w14:paraId="598DC4E3" w14:textId="77777777" w:rsidR="00180925" w:rsidRDefault="00180925" w:rsidP="00180925">
      <w:pPr>
        <w:autoSpaceDE w:val="0"/>
        <w:jc w:val="both"/>
      </w:pPr>
      <w:r>
        <w:rPr>
          <w:sz w:val="28"/>
          <w:szCs w:val="28"/>
        </w:rPr>
        <w:tab/>
        <w:t xml:space="preserve">В соответствии со статьёй 47 Федерального закона </w:t>
      </w:r>
      <w:r>
        <w:rPr>
          <w:sz w:val="28"/>
          <w:szCs w:val="28"/>
        </w:rPr>
        <w:br/>
      </w:r>
      <w:r>
        <w:rPr>
          <w:sz w:val="28"/>
          <w:szCs w:val="28"/>
          <w:lang w:eastAsia="ru-RU"/>
        </w:rPr>
        <w:t>от 31.07.2020 № 248-ФЗ «О государственном контроле (надзоре) и муниципальном контроле в Российской Федерации»</w:t>
      </w:r>
      <w:r>
        <w:rPr>
          <w:sz w:val="28"/>
          <w:szCs w:val="28"/>
        </w:rPr>
        <w:t xml:space="preserve">, Решением  Первомайского сельского Совета депутатов Егорьевского района Алтайского края № 23 от 03.12.2021г. </w:t>
      </w:r>
      <w:r>
        <w:rPr>
          <w:color w:val="1C1C1C"/>
          <w:sz w:val="28"/>
          <w:szCs w:val="28"/>
          <w:shd w:val="clear" w:color="auto" w:fill="EDEDED"/>
        </w:rPr>
        <w:t>Об утверждении Положения о муниципальном контроле в сфере благоустройства на территории муниципального образования Первомайский сельсовет Егорьевского района Алтайского края</w:t>
      </w:r>
    </w:p>
    <w:p w14:paraId="2EC71321" w14:textId="77777777" w:rsidR="00180925" w:rsidRDefault="00180925" w:rsidP="00180925">
      <w:pPr>
        <w:autoSpaceDE w:val="0"/>
        <w:jc w:val="both"/>
      </w:pPr>
      <w:r>
        <w:rPr>
          <w:rFonts w:ascii="Arial" w:hAnsi="Arial" w:cs="Arial"/>
          <w:color w:val="1C1C1C"/>
          <w:shd w:val="clear" w:color="auto" w:fill="EDEDED"/>
        </w:rPr>
        <w:t> </w:t>
      </w:r>
      <w:r>
        <w:rPr>
          <w:sz w:val="28"/>
          <w:szCs w:val="28"/>
        </w:rPr>
        <w:tab/>
        <w:t xml:space="preserve">1. Утвердить прилагаемый доклад о правоприменительной практике осуществления муниципального контроля в сфере благоустройства </w:t>
      </w:r>
      <w:r>
        <w:rPr>
          <w:color w:val="1C1C1C"/>
          <w:sz w:val="28"/>
          <w:szCs w:val="28"/>
          <w:shd w:val="clear" w:color="auto" w:fill="EDEDED"/>
        </w:rPr>
        <w:t>на территории муниципального образования Первомайский сельсовет Егорьевского района Алтайского края</w:t>
      </w:r>
    </w:p>
    <w:p w14:paraId="2635AA96" w14:textId="77777777" w:rsidR="00180925" w:rsidRDefault="00180925" w:rsidP="00180925">
      <w:pPr>
        <w:autoSpaceDE w:val="0"/>
        <w:jc w:val="both"/>
      </w:pPr>
      <w:r>
        <w:rPr>
          <w:sz w:val="28"/>
          <w:szCs w:val="28"/>
        </w:rPr>
        <w:tab/>
        <w:t xml:space="preserve">2. Разместить настоящее распоряжение на официальном сайте муниципального образования </w:t>
      </w:r>
      <w:r>
        <w:rPr>
          <w:color w:val="1C1C1C"/>
          <w:sz w:val="28"/>
          <w:szCs w:val="28"/>
          <w:shd w:val="clear" w:color="auto" w:fill="EDEDED"/>
        </w:rPr>
        <w:t>Первомайский сельсовет Егорьевского района Алтайского края</w:t>
      </w:r>
    </w:p>
    <w:p w14:paraId="73DE0EE9" w14:textId="77777777" w:rsidR="00180925" w:rsidRDefault="00180925" w:rsidP="00180925">
      <w:pPr>
        <w:autoSpaceDE w:val="0"/>
        <w:jc w:val="both"/>
        <w:rPr>
          <w:sz w:val="28"/>
          <w:szCs w:val="28"/>
        </w:rPr>
      </w:pPr>
    </w:p>
    <w:p w14:paraId="28EEF95B" w14:textId="77777777" w:rsidR="00180925" w:rsidRDefault="00180925" w:rsidP="00180925">
      <w:pPr>
        <w:ind w:firstLine="709"/>
        <w:jc w:val="center"/>
        <w:rPr>
          <w:sz w:val="28"/>
          <w:szCs w:val="28"/>
        </w:rPr>
      </w:pPr>
    </w:p>
    <w:p w14:paraId="72E0E382" w14:textId="77777777" w:rsidR="00180925" w:rsidRDefault="00180925" w:rsidP="00180925">
      <w:pPr>
        <w:ind w:firstLine="709"/>
        <w:jc w:val="center"/>
        <w:rPr>
          <w:sz w:val="28"/>
          <w:szCs w:val="28"/>
        </w:rPr>
      </w:pPr>
    </w:p>
    <w:p w14:paraId="3884EF0F" w14:textId="77777777" w:rsidR="00180925" w:rsidRDefault="00180925" w:rsidP="00180925">
      <w:pPr>
        <w:ind w:firstLine="709"/>
        <w:jc w:val="center"/>
        <w:rPr>
          <w:sz w:val="28"/>
          <w:szCs w:val="28"/>
        </w:rPr>
      </w:pPr>
    </w:p>
    <w:p w14:paraId="5ED3DD9A" w14:textId="24B0296D" w:rsidR="00180925" w:rsidRDefault="00180925" w:rsidP="00180925">
      <w:pPr>
        <w:tabs>
          <w:tab w:val="left" w:pos="5812"/>
        </w:tabs>
        <w:rPr>
          <w:sz w:val="28"/>
          <w:szCs w:val="28"/>
        </w:rPr>
      </w:pPr>
      <w:r>
        <w:rPr>
          <w:sz w:val="28"/>
          <w:szCs w:val="28"/>
        </w:rPr>
        <w:t>Глава сельсовета                                                                                   С.В. Котов</w:t>
      </w:r>
    </w:p>
    <w:p w14:paraId="00E93DE8" w14:textId="77777777" w:rsidR="00180925" w:rsidRDefault="00180925" w:rsidP="00180925">
      <w:pPr>
        <w:ind w:firstLine="709"/>
        <w:rPr>
          <w:sz w:val="28"/>
          <w:szCs w:val="28"/>
        </w:rPr>
      </w:pPr>
      <w:r>
        <w:rPr>
          <w:sz w:val="28"/>
          <w:szCs w:val="28"/>
        </w:rPr>
        <w:t xml:space="preserve">  </w:t>
      </w:r>
      <w:r>
        <w:rPr>
          <w:sz w:val="28"/>
          <w:szCs w:val="28"/>
        </w:rPr>
        <w:tab/>
      </w:r>
    </w:p>
    <w:p w14:paraId="0EF8A269" w14:textId="77777777" w:rsidR="00180925" w:rsidRDefault="00180925" w:rsidP="00180925">
      <w:pPr>
        <w:ind w:firstLine="709"/>
        <w:rPr>
          <w:sz w:val="28"/>
          <w:szCs w:val="28"/>
        </w:rPr>
      </w:pPr>
    </w:p>
    <w:p w14:paraId="737B414D" w14:textId="77777777" w:rsidR="00180925" w:rsidRDefault="00180925" w:rsidP="00180925">
      <w:pPr>
        <w:ind w:firstLine="709"/>
        <w:rPr>
          <w:sz w:val="28"/>
          <w:szCs w:val="28"/>
        </w:rPr>
      </w:pPr>
    </w:p>
    <w:p w14:paraId="5A85244A" w14:textId="77777777" w:rsidR="00180925" w:rsidRDefault="00180925" w:rsidP="00180925">
      <w:pPr>
        <w:ind w:firstLine="709"/>
        <w:rPr>
          <w:sz w:val="28"/>
          <w:szCs w:val="28"/>
        </w:rPr>
      </w:pPr>
    </w:p>
    <w:p w14:paraId="278C78D2" w14:textId="3B29AD10" w:rsidR="00180925" w:rsidRDefault="00180925" w:rsidP="00180925">
      <w:pPr>
        <w:jc w:val="both"/>
        <w:rPr>
          <w:sz w:val="28"/>
          <w:szCs w:val="28"/>
          <w:u w:val="single"/>
        </w:rPr>
      </w:pPr>
    </w:p>
    <w:p w14:paraId="48E1029F" w14:textId="77777777" w:rsidR="00180925" w:rsidRDefault="00180925" w:rsidP="00180925">
      <w:pPr>
        <w:jc w:val="both"/>
        <w:rPr>
          <w:sz w:val="28"/>
          <w:szCs w:val="28"/>
          <w:u w:val="single"/>
        </w:rPr>
      </w:pPr>
    </w:p>
    <w:p w14:paraId="5303EA0D" w14:textId="5E6764BC" w:rsidR="00180925" w:rsidRDefault="00180925" w:rsidP="00180925">
      <w:pPr>
        <w:ind w:firstLine="709"/>
        <w:jc w:val="both"/>
        <w:rPr>
          <w:sz w:val="28"/>
          <w:szCs w:val="28"/>
          <w:u w:val="single"/>
        </w:rPr>
      </w:pPr>
    </w:p>
    <w:p w14:paraId="3F905CAF" w14:textId="20407DFE" w:rsidR="00A97C32" w:rsidRDefault="00A97C32" w:rsidP="00180925">
      <w:pPr>
        <w:ind w:firstLine="709"/>
        <w:jc w:val="both"/>
        <w:rPr>
          <w:sz w:val="28"/>
          <w:szCs w:val="28"/>
          <w:u w:val="single"/>
        </w:rPr>
      </w:pPr>
    </w:p>
    <w:p w14:paraId="652E39A3" w14:textId="77777777" w:rsidR="00A97C32" w:rsidRDefault="00A97C32" w:rsidP="00180925">
      <w:pPr>
        <w:ind w:firstLine="709"/>
        <w:jc w:val="both"/>
        <w:rPr>
          <w:sz w:val="28"/>
          <w:szCs w:val="28"/>
          <w:u w:val="single"/>
        </w:rPr>
      </w:pPr>
    </w:p>
    <w:p w14:paraId="5836E5CA" w14:textId="77777777" w:rsidR="00180925" w:rsidRDefault="00180925" w:rsidP="00180925">
      <w:pPr>
        <w:ind w:firstLine="709"/>
        <w:jc w:val="both"/>
        <w:rPr>
          <w:sz w:val="28"/>
          <w:szCs w:val="28"/>
          <w:u w:val="single"/>
        </w:rPr>
      </w:pPr>
    </w:p>
    <w:p w14:paraId="4D1A53E5" w14:textId="77777777" w:rsidR="00180925" w:rsidRDefault="00180925" w:rsidP="00180925">
      <w:pPr>
        <w:tabs>
          <w:tab w:val="left" w:pos="4678"/>
          <w:tab w:val="left" w:pos="8113"/>
        </w:tabs>
        <w:ind w:left="4111"/>
        <w:rPr>
          <w:sz w:val="28"/>
          <w:szCs w:val="28"/>
        </w:rPr>
      </w:pPr>
      <w:r>
        <w:rPr>
          <w:sz w:val="28"/>
          <w:szCs w:val="28"/>
        </w:rPr>
        <w:lastRenderedPageBreak/>
        <w:t>Утвержден</w:t>
      </w:r>
    </w:p>
    <w:p w14:paraId="0611460C" w14:textId="77777777" w:rsidR="00180925" w:rsidRDefault="00180925" w:rsidP="00180925">
      <w:pPr>
        <w:tabs>
          <w:tab w:val="left" w:pos="4678"/>
          <w:tab w:val="left" w:pos="8113"/>
        </w:tabs>
        <w:ind w:left="4111"/>
        <w:rPr>
          <w:sz w:val="28"/>
          <w:szCs w:val="28"/>
        </w:rPr>
      </w:pPr>
      <w:r>
        <w:rPr>
          <w:sz w:val="28"/>
          <w:szCs w:val="28"/>
        </w:rPr>
        <w:t xml:space="preserve">распоряжением Администрации </w:t>
      </w:r>
    </w:p>
    <w:p w14:paraId="5FB8E345" w14:textId="77777777" w:rsidR="00180925" w:rsidRDefault="00180925" w:rsidP="00180925">
      <w:pPr>
        <w:tabs>
          <w:tab w:val="left" w:pos="4678"/>
          <w:tab w:val="left" w:pos="8113"/>
        </w:tabs>
        <w:ind w:left="4111"/>
        <w:rPr>
          <w:sz w:val="28"/>
          <w:szCs w:val="28"/>
        </w:rPr>
      </w:pPr>
      <w:r>
        <w:rPr>
          <w:sz w:val="28"/>
          <w:szCs w:val="28"/>
        </w:rPr>
        <w:t xml:space="preserve">Первомайского сельсовета Егорьевского района Алтайского края </w:t>
      </w:r>
      <w:r>
        <w:rPr>
          <w:sz w:val="28"/>
          <w:szCs w:val="28"/>
        </w:rPr>
        <w:br/>
        <w:t>от 01 марта 2023 года № 6-р</w:t>
      </w:r>
    </w:p>
    <w:p w14:paraId="52F3AEA6" w14:textId="77777777" w:rsidR="00180925" w:rsidRDefault="00180925" w:rsidP="00180925">
      <w:pPr>
        <w:tabs>
          <w:tab w:val="left" w:pos="7654"/>
        </w:tabs>
        <w:rPr>
          <w:sz w:val="28"/>
          <w:szCs w:val="28"/>
        </w:rPr>
      </w:pPr>
    </w:p>
    <w:p w14:paraId="697FF550" w14:textId="77777777" w:rsidR="00180925" w:rsidRDefault="00180925" w:rsidP="00180925">
      <w:pPr>
        <w:jc w:val="center"/>
        <w:rPr>
          <w:rFonts w:eastAsia="Calibri"/>
          <w:b/>
          <w:sz w:val="28"/>
          <w:szCs w:val="28"/>
        </w:rPr>
      </w:pPr>
    </w:p>
    <w:p w14:paraId="6CF2E430" w14:textId="77777777" w:rsidR="00180925" w:rsidRDefault="00180925" w:rsidP="00180925">
      <w:pPr>
        <w:jc w:val="center"/>
        <w:rPr>
          <w:rFonts w:eastAsia="Calibri"/>
          <w:b/>
          <w:sz w:val="28"/>
          <w:szCs w:val="28"/>
        </w:rPr>
      </w:pPr>
      <w:r>
        <w:rPr>
          <w:rFonts w:eastAsia="Calibri"/>
          <w:b/>
          <w:sz w:val="28"/>
          <w:szCs w:val="28"/>
        </w:rPr>
        <w:t>ДОКЛАД</w:t>
      </w:r>
    </w:p>
    <w:p w14:paraId="3D28F562" w14:textId="77777777" w:rsidR="00180925" w:rsidRDefault="00180925" w:rsidP="00180925">
      <w:pPr>
        <w:autoSpaceDE w:val="0"/>
        <w:jc w:val="both"/>
      </w:pPr>
      <w:r>
        <w:rPr>
          <w:rFonts w:eastAsia="Calibri"/>
          <w:b/>
          <w:sz w:val="28"/>
          <w:szCs w:val="28"/>
        </w:rPr>
        <w:t xml:space="preserve">о правоприменительной практике осуществления муниципального контроля в сфере благоустройства на территории муниципального образования </w:t>
      </w:r>
      <w:r>
        <w:rPr>
          <w:b/>
          <w:color w:val="1C1C1C"/>
          <w:sz w:val="28"/>
          <w:szCs w:val="28"/>
          <w:shd w:val="clear" w:color="auto" w:fill="EDEDED"/>
        </w:rPr>
        <w:t>Первомайский сельсовет Егорьевского района Алтайского края.</w:t>
      </w:r>
    </w:p>
    <w:p w14:paraId="675A7276" w14:textId="77777777" w:rsidR="00180925" w:rsidRDefault="00180925" w:rsidP="00180925">
      <w:pPr>
        <w:jc w:val="center"/>
        <w:rPr>
          <w:rFonts w:eastAsia="Calibri"/>
          <w:b/>
          <w:sz w:val="28"/>
          <w:szCs w:val="28"/>
        </w:rPr>
      </w:pPr>
    </w:p>
    <w:p w14:paraId="13E60C1C" w14:textId="77777777" w:rsidR="00180925" w:rsidRDefault="00180925" w:rsidP="00180925">
      <w:pPr>
        <w:jc w:val="center"/>
        <w:rPr>
          <w:rFonts w:eastAsia="Calibri"/>
          <w:sz w:val="28"/>
          <w:szCs w:val="28"/>
        </w:rPr>
      </w:pPr>
    </w:p>
    <w:p w14:paraId="7B6B4F95" w14:textId="77777777" w:rsidR="00180925" w:rsidRDefault="00180925" w:rsidP="00180925">
      <w:pPr>
        <w:numPr>
          <w:ilvl w:val="0"/>
          <w:numId w:val="1"/>
        </w:numPr>
        <w:spacing w:after="160" w:line="247" w:lineRule="auto"/>
        <w:jc w:val="center"/>
        <w:rPr>
          <w:rFonts w:eastAsia="Calibri"/>
          <w:b/>
          <w:sz w:val="28"/>
          <w:szCs w:val="28"/>
        </w:rPr>
      </w:pPr>
      <w:r>
        <w:rPr>
          <w:rFonts w:eastAsia="Calibri"/>
          <w:b/>
          <w:sz w:val="28"/>
          <w:szCs w:val="28"/>
        </w:rPr>
        <w:t>Общие положения</w:t>
      </w:r>
    </w:p>
    <w:p w14:paraId="5ED8F6EC" w14:textId="77777777" w:rsidR="00180925" w:rsidRDefault="00180925" w:rsidP="00180925">
      <w:pPr>
        <w:jc w:val="center"/>
        <w:rPr>
          <w:rFonts w:eastAsia="Calibri"/>
          <w:sz w:val="28"/>
          <w:szCs w:val="28"/>
        </w:rPr>
      </w:pPr>
    </w:p>
    <w:p w14:paraId="448595E0" w14:textId="77777777" w:rsidR="00180925" w:rsidRDefault="00180925" w:rsidP="00180925">
      <w:pPr>
        <w:autoSpaceDE w:val="0"/>
        <w:jc w:val="both"/>
      </w:pPr>
      <w:r>
        <w:rPr>
          <w:rFonts w:eastAsia="Calibri"/>
          <w:sz w:val="28"/>
          <w:szCs w:val="28"/>
        </w:rPr>
        <w:t xml:space="preserve">1. Органом, уполномоченным на осуществление муниципального контроля в сфере благоустройства на территории муниципального образования </w:t>
      </w:r>
      <w:r>
        <w:rPr>
          <w:color w:val="1C1C1C"/>
          <w:sz w:val="28"/>
          <w:szCs w:val="28"/>
          <w:shd w:val="clear" w:color="auto" w:fill="EDEDED"/>
        </w:rPr>
        <w:t>Первомайский сельсовет Егорьевского района Алтайского края</w:t>
      </w:r>
      <w:r>
        <w:rPr>
          <w:rFonts w:eastAsia="Calibri"/>
          <w:sz w:val="28"/>
          <w:szCs w:val="28"/>
        </w:rPr>
        <w:t xml:space="preserve"> (далее – муниципальный контроль), является Администрация Первомайского сельсовета Егорьевского района Алтайского края (далее – Уполномоченный орган), от имени которой муниципальный контроль осуществляется:</w:t>
      </w:r>
    </w:p>
    <w:p w14:paraId="53D3798E" w14:textId="77777777" w:rsidR="00180925" w:rsidRDefault="00180925" w:rsidP="00180925">
      <w:pPr>
        <w:autoSpaceDE w:val="0"/>
        <w:jc w:val="both"/>
      </w:pPr>
      <w:r>
        <w:rPr>
          <w:rFonts w:eastAsia="Calibri"/>
          <w:sz w:val="28"/>
          <w:szCs w:val="28"/>
        </w:rPr>
        <w:t xml:space="preserve">1) в части контроля за соблюдением установленных Правилами благоустройства на территории муниципального образования </w:t>
      </w:r>
      <w:r>
        <w:rPr>
          <w:color w:val="1C1C1C"/>
          <w:sz w:val="28"/>
          <w:szCs w:val="28"/>
          <w:shd w:val="clear" w:color="auto" w:fill="EDEDED"/>
        </w:rPr>
        <w:t>Первомайский сельсовет Егорьевского района Алтайского края</w:t>
      </w:r>
    </w:p>
    <w:p w14:paraId="72EB2BDA" w14:textId="77777777" w:rsidR="00180925" w:rsidRDefault="00180925" w:rsidP="00180925">
      <w:pPr>
        <w:autoSpaceDE w:val="0"/>
        <w:jc w:val="both"/>
      </w:pPr>
      <w:r>
        <w:rPr>
          <w:rFonts w:eastAsia="Calibri"/>
          <w:sz w:val="28"/>
          <w:szCs w:val="28"/>
        </w:rPr>
        <w:t xml:space="preserve">требований к производству земляных работ, оформлению (внешнему виду) и оборудованию фасадов зданий и сооружений, размещению информации на территории муниципального образования </w:t>
      </w:r>
      <w:r>
        <w:rPr>
          <w:color w:val="1C1C1C"/>
          <w:sz w:val="28"/>
          <w:szCs w:val="28"/>
          <w:shd w:val="clear" w:color="auto" w:fill="EDEDED"/>
        </w:rPr>
        <w:t>Первомайский сельсовет Егорьевского района Алтайского края</w:t>
      </w:r>
      <w:r>
        <w:rPr>
          <w:rFonts w:eastAsia="Calibri"/>
          <w:sz w:val="28"/>
          <w:szCs w:val="28"/>
        </w:rPr>
        <w:t xml:space="preserve">, в том числе установки указателей с наименованиями улиц и номерами домов, вывесок, рекламных конструкций – департаментом строительства, архитектуры и земельных отношений Администрации муниципального образования </w:t>
      </w:r>
      <w:r>
        <w:rPr>
          <w:color w:val="1C1C1C"/>
          <w:sz w:val="28"/>
          <w:szCs w:val="28"/>
          <w:shd w:val="clear" w:color="auto" w:fill="EDEDED"/>
        </w:rPr>
        <w:t>Первомайский сельсовет Егорьевского района Алтайского края</w:t>
      </w:r>
      <w:r>
        <w:rPr>
          <w:rFonts w:eastAsia="Calibri"/>
          <w:sz w:val="28"/>
          <w:szCs w:val="28"/>
        </w:rPr>
        <w:t>;</w:t>
      </w:r>
    </w:p>
    <w:p w14:paraId="42FE4048" w14:textId="77777777" w:rsidR="00180925" w:rsidRDefault="00180925" w:rsidP="00180925">
      <w:pPr>
        <w:jc w:val="both"/>
        <w:rPr>
          <w:rFonts w:eastAsia="Calibri"/>
          <w:sz w:val="28"/>
          <w:szCs w:val="28"/>
        </w:rPr>
      </w:pPr>
      <w:r>
        <w:rPr>
          <w:rFonts w:eastAsia="Calibri"/>
          <w:sz w:val="28"/>
          <w:szCs w:val="28"/>
        </w:rPr>
        <w:t>2. Разработка доклада осуществлялась с целью профилактики нарушений обязательных требований и основана на реализации положений:</w:t>
      </w:r>
    </w:p>
    <w:p w14:paraId="2EF4EE30" w14:textId="77777777" w:rsidR="00180925" w:rsidRDefault="00180925" w:rsidP="00180925">
      <w:pPr>
        <w:numPr>
          <w:ilvl w:val="0"/>
          <w:numId w:val="2"/>
        </w:numPr>
        <w:spacing w:after="160" w:line="247" w:lineRule="auto"/>
        <w:ind w:left="0" w:firstLine="708"/>
        <w:jc w:val="both"/>
        <w:rPr>
          <w:rFonts w:eastAsia="Calibri"/>
          <w:sz w:val="28"/>
          <w:szCs w:val="28"/>
        </w:rPr>
      </w:pPr>
      <w:r>
        <w:rPr>
          <w:rFonts w:eastAsia="Calibri"/>
          <w:sz w:val="28"/>
          <w:szCs w:val="28"/>
        </w:rPr>
        <w:t>Федерального закона от 06.10.2003 № 131-ФЗ «Об общих принципах организации местного самоуправления в Российской Федерации»;</w:t>
      </w:r>
    </w:p>
    <w:p w14:paraId="05626DB9" w14:textId="77777777" w:rsidR="00180925" w:rsidRDefault="00180925" w:rsidP="00180925">
      <w:pPr>
        <w:spacing w:after="160" w:line="247" w:lineRule="auto"/>
        <w:ind w:left="708"/>
        <w:jc w:val="both"/>
        <w:rPr>
          <w:rFonts w:eastAsia="Calibri"/>
          <w:sz w:val="28"/>
          <w:szCs w:val="28"/>
        </w:rPr>
      </w:pPr>
      <w:r>
        <w:rPr>
          <w:rFonts w:eastAsia="Calibri"/>
          <w:sz w:val="28"/>
          <w:szCs w:val="28"/>
        </w:rPr>
        <w:t>-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w:t>
      </w:r>
    </w:p>
    <w:p w14:paraId="2C181438" w14:textId="77777777" w:rsidR="00180925" w:rsidRDefault="00180925" w:rsidP="00180925">
      <w:pPr>
        <w:numPr>
          <w:ilvl w:val="0"/>
          <w:numId w:val="2"/>
        </w:numPr>
        <w:ind w:left="0" w:firstLine="709"/>
        <w:jc w:val="both"/>
        <w:rPr>
          <w:rFonts w:eastAsia="Calibri"/>
          <w:sz w:val="28"/>
          <w:szCs w:val="28"/>
        </w:rPr>
      </w:pPr>
      <w:r>
        <w:rPr>
          <w:rFonts w:eastAsia="Calibri"/>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2CC8328" w14:textId="77777777" w:rsidR="00180925" w:rsidRDefault="00180925" w:rsidP="00180925">
      <w:pPr>
        <w:pStyle w:val="a3"/>
        <w:numPr>
          <w:ilvl w:val="0"/>
          <w:numId w:val="2"/>
        </w:numPr>
        <w:autoSpaceDE w:val="0"/>
        <w:jc w:val="both"/>
      </w:pPr>
      <w:proofErr w:type="gramStart"/>
      <w:r>
        <w:rPr>
          <w:rFonts w:ascii="Times New Roman" w:hAnsi="Times New Roman" w:cs="Times New Roman"/>
          <w:sz w:val="28"/>
          <w:szCs w:val="28"/>
        </w:rPr>
        <w:lastRenderedPageBreak/>
        <w:t>Решением  Первомайского</w:t>
      </w:r>
      <w:proofErr w:type="gramEnd"/>
      <w:r>
        <w:rPr>
          <w:rFonts w:ascii="Times New Roman" w:hAnsi="Times New Roman" w:cs="Times New Roman"/>
          <w:sz w:val="28"/>
          <w:szCs w:val="28"/>
        </w:rPr>
        <w:t xml:space="preserve"> сельского Совета депутатов Егорьевского района Алтайского края № 23 от 03.12.2021г. </w:t>
      </w:r>
      <w:r>
        <w:rPr>
          <w:rFonts w:ascii="Times New Roman" w:hAnsi="Times New Roman" w:cs="Times New Roman"/>
          <w:color w:val="1C1C1C"/>
          <w:sz w:val="28"/>
          <w:szCs w:val="28"/>
          <w:shd w:val="clear" w:color="auto" w:fill="EDEDED"/>
        </w:rPr>
        <w:t>Об утверждении Положения о муниципальном контроле в сфере благоустройства на территории муниципального образования Первомайский сельсовет Егорьевского района Алтайского края.</w:t>
      </w:r>
    </w:p>
    <w:p w14:paraId="6AD07510" w14:textId="77777777" w:rsidR="00180925" w:rsidRDefault="00180925" w:rsidP="00180925">
      <w:pPr>
        <w:ind w:firstLine="708"/>
        <w:jc w:val="both"/>
        <w:rPr>
          <w:rFonts w:eastAsia="Calibri"/>
          <w:sz w:val="28"/>
          <w:szCs w:val="28"/>
        </w:rPr>
      </w:pPr>
      <w:r>
        <w:rPr>
          <w:rFonts w:eastAsia="Calibri"/>
          <w:sz w:val="28"/>
          <w:szCs w:val="28"/>
        </w:rPr>
        <w:t>3. Настоящий доклад подготовлен уполномоченным органом в соответствии с Федеральным законом от 31.07.2020 № 248-ФЗ.</w:t>
      </w:r>
    </w:p>
    <w:p w14:paraId="5A27D75B" w14:textId="77777777" w:rsidR="00180925" w:rsidRDefault="00180925" w:rsidP="00180925">
      <w:pPr>
        <w:ind w:firstLine="708"/>
        <w:jc w:val="both"/>
        <w:rPr>
          <w:rFonts w:eastAsia="Calibri"/>
          <w:sz w:val="28"/>
          <w:szCs w:val="28"/>
        </w:rPr>
      </w:pPr>
      <w:r>
        <w:rPr>
          <w:rFonts w:eastAsia="Calibri"/>
          <w:sz w:val="28"/>
          <w:szCs w:val="28"/>
        </w:rPr>
        <w:t>4. Доклад содержит материалы обобщения правоприменительной практики по муниципальному контролю.</w:t>
      </w:r>
    </w:p>
    <w:p w14:paraId="457D914E" w14:textId="77777777" w:rsidR="00180925" w:rsidRDefault="00180925" w:rsidP="00180925">
      <w:pPr>
        <w:ind w:firstLine="708"/>
        <w:jc w:val="both"/>
        <w:rPr>
          <w:rFonts w:eastAsia="Calibri"/>
          <w:sz w:val="28"/>
          <w:szCs w:val="28"/>
        </w:rPr>
      </w:pPr>
      <w:r>
        <w:rPr>
          <w:rFonts w:eastAsia="Calibri"/>
          <w:sz w:val="28"/>
          <w:szCs w:val="28"/>
        </w:rPr>
        <w:t xml:space="preserve">Обобщение правоприменительной практики проведено в соответствии с задачами, установленными статьей 47 Федерального закона от 31.07.2020 </w:t>
      </w:r>
      <w:r>
        <w:rPr>
          <w:rFonts w:eastAsia="Calibri"/>
          <w:sz w:val="28"/>
          <w:szCs w:val="28"/>
        </w:rPr>
        <w:br/>
        <w:t>№ 248-ФЗ.</w:t>
      </w:r>
    </w:p>
    <w:p w14:paraId="7D3C2F9B" w14:textId="77777777" w:rsidR="00180925" w:rsidRDefault="00180925" w:rsidP="00180925">
      <w:pPr>
        <w:ind w:firstLine="709"/>
        <w:jc w:val="both"/>
        <w:rPr>
          <w:rFonts w:eastAsia="Calibri"/>
          <w:sz w:val="28"/>
          <w:szCs w:val="28"/>
        </w:rPr>
      </w:pPr>
    </w:p>
    <w:p w14:paraId="08FB3816" w14:textId="77777777" w:rsidR="00180925" w:rsidRDefault="00180925" w:rsidP="00180925">
      <w:pPr>
        <w:numPr>
          <w:ilvl w:val="0"/>
          <w:numId w:val="1"/>
        </w:numPr>
        <w:autoSpaceDE w:val="0"/>
        <w:spacing w:after="160" w:line="247" w:lineRule="auto"/>
        <w:ind w:left="0" w:firstLine="0"/>
        <w:jc w:val="center"/>
        <w:rPr>
          <w:rFonts w:eastAsia="Calibri"/>
          <w:b/>
          <w:bCs/>
          <w:sz w:val="28"/>
          <w:szCs w:val="28"/>
        </w:rPr>
      </w:pPr>
      <w:r>
        <w:rPr>
          <w:rFonts w:eastAsia="Calibri"/>
          <w:b/>
          <w:bCs/>
          <w:sz w:val="28"/>
          <w:szCs w:val="28"/>
        </w:rPr>
        <w:t>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28A35153" w14:textId="77777777" w:rsidR="00180925" w:rsidRDefault="00180925" w:rsidP="00180925">
      <w:pPr>
        <w:autoSpaceDE w:val="0"/>
        <w:jc w:val="center"/>
        <w:rPr>
          <w:rFonts w:eastAsia="Calibri"/>
          <w:b/>
          <w:bCs/>
          <w:sz w:val="28"/>
          <w:szCs w:val="28"/>
        </w:rPr>
      </w:pPr>
    </w:p>
    <w:p w14:paraId="1C73B2DF" w14:textId="77777777" w:rsidR="00180925" w:rsidRDefault="00180925" w:rsidP="00180925">
      <w:pPr>
        <w:autoSpaceDE w:val="0"/>
        <w:ind w:firstLine="708"/>
        <w:jc w:val="both"/>
      </w:pPr>
      <w:r>
        <w:rPr>
          <w:rFonts w:eastAsia="Calibri"/>
          <w:bCs/>
          <w:sz w:val="28"/>
          <w:szCs w:val="28"/>
        </w:rPr>
        <w:t xml:space="preserve">1. Реализация полномочий муниципального контроля </w:t>
      </w:r>
      <w:r>
        <w:rPr>
          <w:rFonts w:eastAsia="Calibri"/>
          <w:sz w:val="28"/>
          <w:szCs w:val="28"/>
        </w:rPr>
        <w:t>осуществляется при соблюдении основных принципов муниципального контроля:</w:t>
      </w:r>
    </w:p>
    <w:p w14:paraId="1DA1E710"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 xml:space="preserve">законности и </w:t>
      </w:r>
      <w:proofErr w:type="gramStart"/>
      <w:r>
        <w:rPr>
          <w:rFonts w:eastAsia="Calibri"/>
          <w:bCs/>
          <w:sz w:val="28"/>
          <w:szCs w:val="28"/>
        </w:rPr>
        <w:t>обоснованности действий и решений муниципального контрольного органа</w:t>
      </w:r>
      <w:proofErr w:type="gramEnd"/>
      <w:r>
        <w:rPr>
          <w:rFonts w:eastAsia="Calibri"/>
          <w:bCs/>
          <w:sz w:val="28"/>
          <w:szCs w:val="28"/>
        </w:rPr>
        <w:t xml:space="preserve"> и его должностных лиц;</w:t>
      </w:r>
    </w:p>
    <w:p w14:paraId="672A0051"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стимулировании добросовестного соблюдения контролируемыми лицами обязательных требований;</w:t>
      </w:r>
    </w:p>
    <w:p w14:paraId="515B0368"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соразмерности вмешательства муниципального контрольного органа и его должностных лиц в деятельность контролируемых лиц;</w:t>
      </w:r>
    </w:p>
    <w:p w14:paraId="2B9EA0C6"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охране прав и законных интересов, уважении достоинства личности, деловой репутации контролируемых лиц;</w:t>
      </w:r>
    </w:p>
    <w:p w14:paraId="7F8A864C"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недопустимости злоупотребления правом как со стороны муниципального контрольного органа и его должностных лиц, так со стороны граждан и организаций;</w:t>
      </w:r>
    </w:p>
    <w:p w14:paraId="004EFE8F"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сохранении должностными лицами муниципального контрольного органа информации, составляющей коммерческую, служебную или иную охраняемую законом тайну;</w:t>
      </w:r>
    </w:p>
    <w:p w14:paraId="71886B9E"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открытости и доступности информации об организации и осуществлении муниципального контроля;</w:t>
      </w:r>
    </w:p>
    <w:p w14:paraId="19958B08" w14:textId="77777777" w:rsidR="00180925" w:rsidRDefault="00180925" w:rsidP="00180925">
      <w:pPr>
        <w:numPr>
          <w:ilvl w:val="0"/>
          <w:numId w:val="3"/>
        </w:numPr>
        <w:autoSpaceDE w:val="0"/>
        <w:spacing w:after="160" w:line="247" w:lineRule="auto"/>
        <w:ind w:left="0" w:firstLine="708"/>
        <w:jc w:val="both"/>
        <w:rPr>
          <w:rFonts w:eastAsia="Calibri"/>
          <w:bCs/>
          <w:sz w:val="28"/>
          <w:szCs w:val="28"/>
        </w:rPr>
      </w:pPr>
      <w:r>
        <w:rPr>
          <w:rFonts w:eastAsia="Calibri"/>
          <w:bCs/>
          <w:sz w:val="28"/>
          <w:szCs w:val="28"/>
        </w:rPr>
        <w:t>оперативности и разумности при осуществлении муниципального контроля.</w:t>
      </w:r>
    </w:p>
    <w:p w14:paraId="190372B9" w14:textId="77777777" w:rsidR="00180925" w:rsidRDefault="00180925" w:rsidP="00180925">
      <w:pPr>
        <w:ind w:firstLine="708"/>
        <w:jc w:val="both"/>
        <w:rPr>
          <w:rFonts w:eastAsia="Calibri"/>
          <w:sz w:val="28"/>
          <w:szCs w:val="28"/>
        </w:rPr>
      </w:pPr>
      <w:r>
        <w:rPr>
          <w:rFonts w:eastAsia="Calibri"/>
          <w:sz w:val="28"/>
          <w:szCs w:val="28"/>
        </w:rPr>
        <w:lastRenderedPageBreak/>
        <w:t>2. В соответствии с требованиями части 3 статьи 46 Федерального закона от 31.07.2020 № 248-ФЗ на официальном сайте муниципального образования Первомайский сельсовет Егорьевского района Алтайского края размещен текст нормативного правового акта, регулирующего осуществление муниципального контроля,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перечень объектов контроля, учитываемых в рамках формирования ежегодного плана контрольных (надзорных) мероприятий, программа профилактики рисков причинения вреда и план проведения плановых контрольных (надзорных) мероприятий контрольным (надзорным) органом.</w:t>
      </w:r>
    </w:p>
    <w:p w14:paraId="3454DB41" w14:textId="77777777" w:rsidR="00180925" w:rsidRDefault="00180925" w:rsidP="00180925">
      <w:pPr>
        <w:ind w:firstLine="708"/>
        <w:jc w:val="both"/>
        <w:rPr>
          <w:rFonts w:eastAsia="Calibri"/>
          <w:sz w:val="28"/>
          <w:szCs w:val="28"/>
        </w:rPr>
      </w:pPr>
      <w:r>
        <w:rPr>
          <w:rFonts w:eastAsia="Calibri"/>
          <w:sz w:val="28"/>
          <w:szCs w:val="28"/>
        </w:rPr>
        <w:t xml:space="preserve">3. </w:t>
      </w:r>
      <w:proofErr w:type="spellStart"/>
      <w:r>
        <w:rPr>
          <w:rFonts w:eastAsia="Calibri"/>
          <w:sz w:val="28"/>
          <w:szCs w:val="28"/>
        </w:rPr>
        <w:t>Единообразность</w:t>
      </w:r>
      <w:proofErr w:type="spellEnd"/>
      <w:r>
        <w:rPr>
          <w:rFonts w:eastAsia="Calibri"/>
          <w:sz w:val="28"/>
          <w:szCs w:val="28"/>
        </w:rPr>
        <w:t xml:space="preserve"> применения обязательных требований Уполномоченным органом и его должностными лицами основана на открытости деятельности Уполномоченного органа, размещении на сайте муниципального образования Первомайский сельсовет Егорьевского района Алтайского края перечня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в сфере благоустройства на территории муниципального образования Первомайский сельсовет Егорьевского района Алтайского края.</w:t>
      </w:r>
    </w:p>
    <w:p w14:paraId="366C215C" w14:textId="77777777" w:rsidR="00180925" w:rsidRDefault="00180925" w:rsidP="00180925">
      <w:pPr>
        <w:ind w:firstLine="708"/>
        <w:jc w:val="both"/>
        <w:rPr>
          <w:rFonts w:eastAsia="Calibri"/>
          <w:sz w:val="28"/>
          <w:szCs w:val="28"/>
        </w:rPr>
      </w:pPr>
      <w:r>
        <w:rPr>
          <w:rFonts w:eastAsia="Calibri"/>
          <w:sz w:val="28"/>
          <w:szCs w:val="28"/>
        </w:rPr>
        <w:t>4. Проведение Уполномоченным органом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6D488A9B" w14:textId="77777777" w:rsidR="00180925" w:rsidRDefault="00180925" w:rsidP="00180925">
      <w:pPr>
        <w:ind w:firstLine="708"/>
        <w:jc w:val="both"/>
        <w:rPr>
          <w:rFonts w:eastAsia="Calibri"/>
          <w:sz w:val="28"/>
          <w:szCs w:val="28"/>
        </w:rPr>
      </w:pPr>
      <w:r>
        <w:rPr>
          <w:rFonts w:eastAsia="Calibri"/>
          <w:sz w:val="28"/>
          <w:szCs w:val="28"/>
        </w:rPr>
        <w:t xml:space="preserve">5. Фактов поступления в Уполномоченный орган жалоб от контролируемых лиц на нарушения их прав, злоупотреблений правом, разглашения информации, составляющей коммерческую, служебную или иную охраняемую законом тайну не зафиксировано. </w:t>
      </w:r>
    </w:p>
    <w:p w14:paraId="12FA4164" w14:textId="77777777" w:rsidR="00180925" w:rsidRDefault="00180925" w:rsidP="00180925">
      <w:pPr>
        <w:autoSpaceDE w:val="0"/>
        <w:jc w:val="both"/>
        <w:rPr>
          <w:rFonts w:eastAsia="Calibri"/>
          <w:sz w:val="28"/>
          <w:szCs w:val="28"/>
        </w:rPr>
      </w:pPr>
    </w:p>
    <w:p w14:paraId="25AB4E28" w14:textId="77777777" w:rsidR="00180925" w:rsidRDefault="00180925" w:rsidP="00180925">
      <w:pPr>
        <w:numPr>
          <w:ilvl w:val="0"/>
          <w:numId w:val="1"/>
        </w:numPr>
        <w:autoSpaceDE w:val="0"/>
        <w:spacing w:after="160" w:line="247" w:lineRule="auto"/>
        <w:ind w:left="0" w:firstLine="0"/>
        <w:jc w:val="center"/>
        <w:rPr>
          <w:rFonts w:eastAsia="Calibri"/>
          <w:b/>
          <w:sz w:val="28"/>
          <w:szCs w:val="28"/>
        </w:rPr>
      </w:pPr>
      <w:r>
        <w:rPr>
          <w:rFonts w:eastAsia="Calibri"/>
          <w:b/>
          <w:sz w:val="28"/>
          <w:szCs w:val="28"/>
        </w:rPr>
        <w:t>Выявление типичных нарушений обязательных требований, причин, факторов и условий, способствующих возникновению нарушений обязательных требований</w:t>
      </w:r>
    </w:p>
    <w:p w14:paraId="37E20A2E" w14:textId="77777777" w:rsidR="00180925" w:rsidRDefault="00180925" w:rsidP="00180925">
      <w:pPr>
        <w:autoSpaceDE w:val="0"/>
        <w:ind w:left="720"/>
        <w:rPr>
          <w:rFonts w:eastAsia="Calibri"/>
          <w:b/>
          <w:sz w:val="28"/>
          <w:szCs w:val="28"/>
        </w:rPr>
      </w:pPr>
    </w:p>
    <w:p w14:paraId="75AD62A5" w14:textId="77777777" w:rsidR="00180925" w:rsidRDefault="00180925" w:rsidP="00180925">
      <w:pPr>
        <w:autoSpaceDE w:val="0"/>
        <w:ind w:firstLine="720"/>
        <w:jc w:val="both"/>
        <w:rPr>
          <w:rFonts w:eastAsia="Calibri"/>
          <w:sz w:val="28"/>
          <w:szCs w:val="28"/>
        </w:rPr>
      </w:pPr>
      <w:r>
        <w:rPr>
          <w:rFonts w:eastAsia="Calibri"/>
          <w:sz w:val="28"/>
          <w:szCs w:val="28"/>
        </w:rPr>
        <w:t>1. Плановые документарные и выездные проверки за 2022 год не проводились в связи с несогласованием прокуратурой плана проверок юридических лиц и индивидуальных предпринимателей на 2022 год.</w:t>
      </w:r>
    </w:p>
    <w:p w14:paraId="17AE4F47" w14:textId="77777777" w:rsidR="00180925" w:rsidRDefault="00180925" w:rsidP="00180925">
      <w:pPr>
        <w:autoSpaceDE w:val="0"/>
        <w:ind w:firstLine="720"/>
        <w:jc w:val="both"/>
        <w:rPr>
          <w:rFonts w:eastAsia="Calibri"/>
          <w:sz w:val="28"/>
          <w:szCs w:val="28"/>
        </w:rPr>
      </w:pPr>
      <w:r>
        <w:rPr>
          <w:rFonts w:eastAsia="Calibri"/>
          <w:sz w:val="28"/>
          <w:szCs w:val="28"/>
        </w:rPr>
        <w:t xml:space="preserve">2. Внеплановые проверки не проводились в связи с отсутствием оснований, предусмотренных частью 2 статьи 10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предусмотренных пунктами 1, 3 - 6 части 1, частью 3 статьи 57 и частью 12 статьи 66 </w:t>
      </w:r>
      <w:r>
        <w:rPr>
          <w:rFonts w:eastAsia="Calibri"/>
          <w:sz w:val="28"/>
          <w:szCs w:val="28"/>
        </w:rPr>
        <w:lastRenderedPageBreak/>
        <w:t xml:space="preserve">Федерального закона от 31.07.2020 года </w:t>
      </w:r>
      <w:r>
        <w:rPr>
          <w:rFonts w:eastAsia="Calibri"/>
          <w:sz w:val="28"/>
          <w:szCs w:val="28"/>
        </w:rPr>
        <w:br/>
        <w:t>№ 248-ФЗ.</w:t>
      </w:r>
    </w:p>
    <w:p w14:paraId="152409AC" w14:textId="77777777" w:rsidR="00180925" w:rsidRDefault="00180925" w:rsidP="00180925">
      <w:pPr>
        <w:autoSpaceDE w:val="0"/>
        <w:ind w:firstLine="720"/>
        <w:jc w:val="both"/>
        <w:rPr>
          <w:rFonts w:eastAsia="Calibri"/>
          <w:sz w:val="28"/>
          <w:szCs w:val="28"/>
        </w:rPr>
      </w:pPr>
      <w:r>
        <w:rPr>
          <w:rFonts w:eastAsia="Calibri"/>
          <w:sz w:val="28"/>
          <w:szCs w:val="28"/>
        </w:rPr>
        <w:t>3. В связи с тем, что контрольные мероприятия в 2022 году не осуществлялись, выявление типичных нарушений обязательных требований, причин, факторов и условий, способствующих возникновению нарушений обязательных требований, не представляется возможным.</w:t>
      </w:r>
    </w:p>
    <w:p w14:paraId="2293CBC6" w14:textId="77777777" w:rsidR="00180925" w:rsidRDefault="00180925" w:rsidP="00180925">
      <w:pPr>
        <w:autoSpaceDE w:val="0"/>
        <w:ind w:firstLine="720"/>
        <w:jc w:val="both"/>
        <w:rPr>
          <w:rFonts w:eastAsia="Calibri"/>
          <w:sz w:val="28"/>
          <w:szCs w:val="28"/>
        </w:rPr>
      </w:pPr>
      <w:r>
        <w:rPr>
          <w:rFonts w:eastAsia="Calibri"/>
          <w:sz w:val="28"/>
          <w:szCs w:val="28"/>
        </w:rPr>
        <w:t>4. В целях профилактики рисков причинения вреда (ущерба) охраняемым законом ценностям в сфере благоустройства на территории муниципального образования Первомайский сельсовет Егорьевского района Алтайского края в 2022 году проведена следующая работа:</w:t>
      </w:r>
    </w:p>
    <w:p w14:paraId="1AFD3EED" w14:textId="77777777" w:rsidR="00180925" w:rsidRDefault="00180925" w:rsidP="00180925">
      <w:pPr>
        <w:numPr>
          <w:ilvl w:val="0"/>
          <w:numId w:val="4"/>
        </w:numPr>
        <w:autoSpaceDE w:val="0"/>
        <w:spacing w:after="160" w:line="247" w:lineRule="auto"/>
        <w:ind w:left="0" w:firstLine="720"/>
        <w:jc w:val="both"/>
        <w:rPr>
          <w:rFonts w:eastAsia="Calibri"/>
          <w:sz w:val="28"/>
          <w:szCs w:val="28"/>
        </w:rPr>
      </w:pPr>
      <w:r>
        <w:rPr>
          <w:rFonts w:eastAsia="Calibri"/>
          <w:sz w:val="28"/>
          <w:szCs w:val="28"/>
        </w:rPr>
        <w:t>на официальном сайте муниципального образования Первомайский сельсовет Егорьевского района Алтайского края размещен перечень правовых актов, содержащих обязательные требования;</w:t>
      </w:r>
    </w:p>
    <w:p w14:paraId="0063D554" w14:textId="77777777" w:rsidR="00180925" w:rsidRDefault="00180925" w:rsidP="00180925">
      <w:pPr>
        <w:numPr>
          <w:ilvl w:val="0"/>
          <w:numId w:val="4"/>
        </w:numPr>
        <w:autoSpaceDE w:val="0"/>
        <w:spacing w:after="160" w:line="247" w:lineRule="auto"/>
        <w:ind w:left="0" w:firstLine="720"/>
        <w:jc w:val="both"/>
        <w:rPr>
          <w:rFonts w:eastAsia="Calibri"/>
          <w:sz w:val="28"/>
          <w:szCs w:val="28"/>
        </w:rPr>
      </w:pPr>
      <w:r>
        <w:rPr>
          <w:rFonts w:eastAsia="Calibri"/>
          <w:sz w:val="28"/>
          <w:szCs w:val="28"/>
        </w:rPr>
        <w:t>осуществлено информирование контролируемых лиц о необходимости соблюдения обязательных требований;</w:t>
      </w:r>
    </w:p>
    <w:p w14:paraId="10FBB915" w14:textId="77777777" w:rsidR="00180925" w:rsidRDefault="00180925" w:rsidP="00180925">
      <w:pPr>
        <w:numPr>
          <w:ilvl w:val="0"/>
          <w:numId w:val="4"/>
        </w:numPr>
        <w:autoSpaceDE w:val="0"/>
        <w:spacing w:after="160" w:line="247" w:lineRule="auto"/>
        <w:ind w:left="0" w:firstLine="720"/>
        <w:jc w:val="both"/>
        <w:rPr>
          <w:rFonts w:eastAsia="Calibri"/>
          <w:sz w:val="28"/>
          <w:szCs w:val="28"/>
        </w:rPr>
      </w:pPr>
      <w:r>
        <w:rPr>
          <w:rFonts w:eastAsia="Calibri"/>
          <w:sz w:val="28"/>
          <w:szCs w:val="28"/>
        </w:rPr>
        <w:t>в открытых источниках размещен порядок проведения контрольных мероприятий.</w:t>
      </w:r>
    </w:p>
    <w:p w14:paraId="23F80BA3" w14:textId="77777777" w:rsidR="00180925" w:rsidRDefault="00180925" w:rsidP="00180925">
      <w:pPr>
        <w:autoSpaceDE w:val="0"/>
        <w:ind w:firstLine="720"/>
        <w:jc w:val="both"/>
        <w:rPr>
          <w:rFonts w:eastAsia="Calibri"/>
          <w:sz w:val="28"/>
          <w:szCs w:val="28"/>
        </w:rPr>
      </w:pPr>
      <w:r>
        <w:rPr>
          <w:rFonts w:eastAsia="Calibri"/>
          <w:sz w:val="28"/>
          <w:szCs w:val="28"/>
        </w:rPr>
        <w:t>5. В процессе осуществления муниципального контроля ведется информационно-разъяснительная работа с контролируемыми лицами (оказывается консультативная помощь, даются разъяснения по вопросам соблюдения обязательных требований и реализации положений Федерального закона от 31.07.2020 года № 248-ФЗ «О государственном контроле (надзоре) и муниципальном контроле в Российской Федерации» в устной форме).</w:t>
      </w:r>
    </w:p>
    <w:p w14:paraId="7DE3261D" w14:textId="77777777" w:rsidR="00180925" w:rsidRDefault="00180925" w:rsidP="00180925">
      <w:pPr>
        <w:autoSpaceDE w:val="0"/>
        <w:ind w:firstLine="708"/>
        <w:jc w:val="both"/>
        <w:rPr>
          <w:rFonts w:eastAsia="Calibri"/>
          <w:sz w:val="28"/>
          <w:szCs w:val="28"/>
        </w:rPr>
      </w:pPr>
    </w:p>
    <w:p w14:paraId="0E3A17E8" w14:textId="77777777" w:rsidR="00180925" w:rsidRDefault="00180925" w:rsidP="00180925">
      <w:pPr>
        <w:widowControl w:val="0"/>
        <w:numPr>
          <w:ilvl w:val="0"/>
          <w:numId w:val="1"/>
        </w:numPr>
        <w:shd w:val="clear" w:color="auto" w:fill="FFFFFF"/>
        <w:autoSpaceDE w:val="0"/>
        <w:spacing w:after="160" w:line="23" w:lineRule="atLeast"/>
        <w:ind w:left="0" w:firstLine="0"/>
        <w:jc w:val="center"/>
        <w:rPr>
          <w:rFonts w:eastAsia="Calibri"/>
          <w:b/>
          <w:sz w:val="28"/>
          <w:szCs w:val="28"/>
        </w:rPr>
      </w:pPr>
      <w:r>
        <w:rPr>
          <w:rFonts w:eastAsia="Calibri"/>
          <w:b/>
          <w:sz w:val="28"/>
          <w:szCs w:val="28"/>
        </w:rPr>
        <w:t>Анализ случаев причинения вреда (ущерба) охраняемым законом ценностям, выявление источников и факторов риска причинения вреда (ущерба)</w:t>
      </w:r>
    </w:p>
    <w:p w14:paraId="65B3CC03" w14:textId="77777777" w:rsidR="00180925" w:rsidRDefault="00180925" w:rsidP="00180925">
      <w:pPr>
        <w:widowControl w:val="0"/>
        <w:shd w:val="clear" w:color="auto" w:fill="FFFFFF"/>
        <w:autoSpaceDE w:val="0"/>
        <w:spacing w:line="23" w:lineRule="atLeast"/>
        <w:jc w:val="center"/>
        <w:rPr>
          <w:rFonts w:eastAsia="Calibri"/>
          <w:sz w:val="28"/>
          <w:szCs w:val="28"/>
        </w:rPr>
      </w:pPr>
    </w:p>
    <w:p w14:paraId="3DA679CA" w14:textId="77777777" w:rsidR="00180925" w:rsidRDefault="00180925" w:rsidP="00180925">
      <w:pPr>
        <w:widowControl w:val="0"/>
        <w:shd w:val="clear" w:color="auto" w:fill="FFFFFF"/>
        <w:autoSpaceDE w:val="0"/>
        <w:spacing w:line="247" w:lineRule="auto"/>
        <w:ind w:firstLine="720"/>
        <w:jc w:val="both"/>
      </w:pPr>
      <w:r>
        <w:rPr>
          <w:rFonts w:eastAsia="Calibri"/>
          <w:sz w:val="28"/>
          <w:szCs w:val="28"/>
        </w:rPr>
        <w:t xml:space="preserve">1. В силу части 1 статьи 5 Федерального закона от 31.07.2020 № 247-ФЗ «Об обязательных требованиях в Российской Федерации» к охраняемым законом ценностям относятся </w:t>
      </w:r>
      <w:r>
        <w:rPr>
          <w:rFonts w:eastAsia="Calibri"/>
          <w:color w:val="000000"/>
          <w:sz w:val="28"/>
          <w:szCs w:val="28"/>
        </w:rPr>
        <w:t>–</w:t>
      </w:r>
      <w:r>
        <w:rPr>
          <w:rFonts w:eastAsia="Calibri"/>
          <w:sz w:val="28"/>
          <w:szCs w:val="28"/>
        </w:rPr>
        <w:t xml:space="preserve"> жизнь и здоровье людей, нравственность, права и законные интересы граждан и организаций, сохранность животных, растений, окружающей среды и объектов культурного наследия, оборона страны и безопасность государства, а также иные охраняемые законом ценности. </w:t>
      </w:r>
    </w:p>
    <w:p w14:paraId="369B0709" w14:textId="77777777" w:rsidR="00180925" w:rsidRDefault="00180925" w:rsidP="00180925">
      <w:pPr>
        <w:widowControl w:val="0"/>
        <w:shd w:val="clear" w:color="auto" w:fill="FFFFFF"/>
        <w:autoSpaceDE w:val="0"/>
        <w:spacing w:line="247" w:lineRule="auto"/>
        <w:ind w:firstLine="720"/>
        <w:jc w:val="both"/>
        <w:rPr>
          <w:rFonts w:eastAsia="Calibri"/>
          <w:sz w:val="28"/>
          <w:szCs w:val="28"/>
        </w:rPr>
      </w:pPr>
      <w:r>
        <w:rPr>
          <w:rFonts w:eastAsia="Calibri"/>
          <w:sz w:val="28"/>
          <w:szCs w:val="28"/>
        </w:rPr>
        <w:t>2. Должностными лицами Уполномоченного органа в течение 2022 года случаев причинения вреда (ущерба), источников и факторов риска причинения вреда (ущерба) охраняемым законом ценностям не выявлено.</w:t>
      </w:r>
    </w:p>
    <w:p w14:paraId="7469B723" w14:textId="77777777" w:rsidR="00180925" w:rsidRDefault="00180925" w:rsidP="00180925">
      <w:pPr>
        <w:widowControl w:val="0"/>
        <w:shd w:val="clear" w:color="auto" w:fill="FFFFFF"/>
        <w:autoSpaceDE w:val="0"/>
        <w:spacing w:line="247" w:lineRule="auto"/>
        <w:ind w:firstLine="720"/>
        <w:jc w:val="both"/>
        <w:rPr>
          <w:rFonts w:eastAsia="Calibri"/>
          <w:sz w:val="28"/>
          <w:szCs w:val="28"/>
        </w:rPr>
      </w:pPr>
    </w:p>
    <w:p w14:paraId="2185051B" w14:textId="03656170" w:rsidR="00180925" w:rsidRPr="00A97C32" w:rsidRDefault="00180925" w:rsidP="00A97C32">
      <w:pPr>
        <w:numPr>
          <w:ilvl w:val="0"/>
          <w:numId w:val="1"/>
        </w:numPr>
        <w:autoSpaceDE w:val="0"/>
        <w:spacing w:after="160" w:line="247" w:lineRule="auto"/>
        <w:ind w:left="0" w:firstLine="0"/>
        <w:jc w:val="center"/>
        <w:rPr>
          <w:rFonts w:eastAsia="Calibri"/>
          <w:b/>
          <w:sz w:val="28"/>
          <w:szCs w:val="28"/>
        </w:rPr>
      </w:pPr>
      <w:r>
        <w:rPr>
          <w:rFonts w:eastAsia="Calibri"/>
          <w:b/>
          <w:sz w:val="28"/>
          <w:szCs w:val="28"/>
        </w:rPr>
        <w:t>Подготовка предложений об актуализации обязательных требований</w:t>
      </w:r>
      <w:bookmarkStart w:id="0" w:name="_GoBack"/>
      <w:bookmarkEnd w:id="0"/>
    </w:p>
    <w:p w14:paraId="07218F2A" w14:textId="77777777" w:rsidR="00180925" w:rsidRDefault="00180925" w:rsidP="00180925">
      <w:pPr>
        <w:autoSpaceDE w:val="0"/>
        <w:ind w:firstLine="720"/>
        <w:jc w:val="both"/>
        <w:rPr>
          <w:rFonts w:eastAsia="Calibri"/>
          <w:sz w:val="28"/>
          <w:szCs w:val="28"/>
        </w:rPr>
      </w:pPr>
      <w:r>
        <w:rPr>
          <w:rFonts w:eastAsia="Calibri"/>
          <w:sz w:val="28"/>
          <w:szCs w:val="28"/>
        </w:rPr>
        <w:lastRenderedPageBreak/>
        <w:t>1. По итогам анализа нормативных правовых актов, содержащих обязательные требования, проведенного Уполномоченным органом, предложения об актуализации обязательных требований отсутствуют.</w:t>
      </w:r>
    </w:p>
    <w:p w14:paraId="594061FC" w14:textId="77777777" w:rsidR="00180925" w:rsidRDefault="00180925" w:rsidP="00180925">
      <w:pPr>
        <w:widowControl w:val="0"/>
        <w:autoSpaceDE w:val="0"/>
        <w:spacing w:line="23" w:lineRule="atLeast"/>
        <w:ind w:firstLine="540"/>
        <w:jc w:val="center"/>
        <w:rPr>
          <w:b/>
          <w:bCs/>
          <w:sz w:val="28"/>
          <w:szCs w:val="28"/>
          <w:lang w:eastAsia="ru-RU"/>
        </w:rPr>
      </w:pPr>
    </w:p>
    <w:p w14:paraId="15FBDAC3" w14:textId="77777777" w:rsidR="00180925" w:rsidRDefault="00180925" w:rsidP="00180925">
      <w:pPr>
        <w:widowControl w:val="0"/>
        <w:autoSpaceDE w:val="0"/>
        <w:spacing w:line="23" w:lineRule="atLeast"/>
        <w:ind w:firstLine="540"/>
        <w:jc w:val="center"/>
        <w:rPr>
          <w:b/>
          <w:bCs/>
          <w:sz w:val="28"/>
          <w:szCs w:val="28"/>
          <w:lang w:eastAsia="ru-RU"/>
        </w:rPr>
      </w:pPr>
    </w:p>
    <w:p w14:paraId="7A0438FD" w14:textId="77777777" w:rsidR="00180925" w:rsidRDefault="00180925" w:rsidP="00180925">
      <w:pPr>
        <w:widowControl w:val="0"/>
        <w:numPr>
          <w:ilvl w:val="0"/>
          <w:numId w:val="1"/>
        </w:numPr>
        <w:autoSpaceDE w:val="0"/>
        <w:spacing w:after="160" w:line="23" w:lineRule="atLeast"/>
        <w:ind w:left="0" w:firstLine="0"/>
        <w:jc w:val="center"/>
        <w:rPr>
          <w:b/>
          <w:bCs/>
          <w:sz w:val="28"/>
          <w:szCs w:val="28"/>
          <w:lang w:eastAsia="ru-RU"/>
        </w:rPr>
      </w:pPr>
      <w:r>
        <w:rPr>
          <w:b/>
          <w:bCs/>
          <w:sz w:val="28"/>
          <w:szCs w:val="28"/>
          <w:lang w:eastAsia="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0F0B2D10" w14:textId="77777777" w:rsidR="00180925" w:rsidRDefault="00180925" w:rsidP="00180925">
      <w:pPr>
        <w:autoSpaceDE w:val="0"/>
        <w:ind w:firstLine="720"/>
        <w:jc w:val="both"/>
        <w:rPr>
          <w:rFonts w:eastAsia="Calibri"/>
          <w:sz w:val="28"/>
          <w:szCs w:val="28"/>
        </w:rPr>
      </w:pPr>
    </w:p>
    <w:p w14:paraId="3ACC68B3" w14:textId="77777777" w:rsidR="00180925" w:rsidRDefault="00180925" w:rsidP="00180925">
      <w:pPr>
        <w:autoSpaceDE w:val="0"/>
        <w:ind w:firstLine="720"/>
        <w:jc w:val="both"/>
        <w:rPr>
          <w:rFonts w:eastAsia="Calibri"/>
          <w:sz w:val="28"/>
          <w:szCs w:val="28"/>
        </w:rPr>
      </w:pPr>
      <w:r>
        <w:rPr>
          <w:rFonts w:eastAsia="Calibri"/>
          <w:sz w:val="28"/>
          <w:szCs w:val="28"/>
        </w:rPr>
        <w:t>1. Предложения о внесении изменений в законодательство Российской Федерации о государственном контроле (надзоре), муниципальном контроле отсутствуют.</w:t>
      </w:r>
    </w:p>
    <w:p w14:paraId="4ED9631C" w14:textId="77777777" w:rsidR="00180925" w:rsidRDefault="00180925" w:rsidP="00180925">
      <w:pPr>
        <w:autoSpaceDE w:val="0"/>
        <w:ind w:left="720"/>
        <w:rPr>
          <w:rFonts w:eastAsia="Calibri"/>
          <w:b/>
          <w:sz w:val="28"/>
          <w:szCs w:val="28"/>
        </w:rPr>
      </w:pPr>
    </w:p>
    <w:p w14:paraId="04BBF8F9" w14:textId="77777777" w:rsidR="00180925" w:rsidRDefault="00180925" w:rsidP="00180925">
      <w:pPr>
        <w:autoSpaceDE w:val="0"/>
        <w:ind w:left="720"/>
        <w:rPr>
          <w:rFonts w:eastAsia="Calibri"/>
          <w:b/>
          <w:sz w:val="28"/>
          <w:szCs w:val="28"/>
        </w:rPr>
      </w:pPr>
    </w:p>
    <w:p w14:paraId="3A4B2D18" w14:textId="77777777" w:rsidR="00180925" w:rsidRDefault="00180925" w:rsidP="00180925">
      <w:pPr>
        <w:autoSpaceDE w:val="0"/>
        <w:ind w:firstLine="709"/>
        <w:jc w:val="both"/>
        <w:rPr>
          <w:rFonts w:eastAsia="Calibri"/>
          <w:bCs/>
          <w:sz w:val="28"/>
          <w:szCs w:val="28"/>
        </w:rPr>
      </w:pPr>
    </w:p>
    <w:p w14:paraId="710DB3E1" w14:textId="77777777" w:rsidR="00180925" w:rsidRDefault="00180925" w:rsidP="00180925">
      <w:pPr>
        <w:spacing w:line="247" w:lineRule="auto"/>
        <w:ind w:firstLine="709"/>
        <w:jc w:val="both"/>
        <w:rPr>
          <w:rFonts w:eastAsia="Calibri"/>
          <w:sz w:val="28"/>
          <w:szCs w:val="28"/>
        </w:rPr>
      </w:pPr>
    </w:p>
    <w:p w14:paraId="35BAA77D" w14:textId="77777777" w:rsidR="00180925" w:rsidRDefault="00180925" w:rsidP="00180925">
      <w:pPr>
        <w:tabs>
          <w:tab w:val="left" w:pos="7654"/>
        </w:tabs>
        <w:ind w:firstLine="720"/>
        <w:jc w:val="center"/>
        <w:rPr>
          <w:sz w:val="28"/>
          <w:szCs w:val="28"/>
        </w:rPr>
      </w:pPr>
    </w:p>
    <w:p w14:paraId="743D7254" w14:textId="77777777" w:rsidR="004039A2" w:rsidRDefault="004039A2"/>
    <w:sectPr w:rsidR="00403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ont76">
    <w:altName w:val="Calibri"/>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53839"/>
    <w:multiLevelType w:val="multilevel"/>
    <w:tmpl w:val="58D2D8C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15:restartNumberingAfterBreak="0">
    <w:nsid w:val="3F694DD1"/>
    <w:multiLevelType w:val="multilevel"/>
    <w:tmpl w:val="4202A5B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6976113F"/>
    <w:multiLevelType w:val="multilevel"/>
    <w:tmpl w:val="7F1CF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BB94E69"/>
    <w:multiLevelType w:val="multilevel"/>
    <w:tmpl w:val="A442F3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09"/>
    <w:rsid w:val="00180925"/>
    <w:rsid w:val="003F46CE"/>
    <w:rsid w:val="004039A2"/>
    <w:rsid w:val="00576C09"/>
    <w:rsid w:val="00A9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3DDA"/>
  <w15:chartTrackingRefBased/>
  <w15:docId w15:val="{C899D9A0-797F-4E09-B473-1AF528D2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925"/>
    <w:pPr>
      <w:suppressAutoHyphens/>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80925"/>
    <w:pPr>
      <w:spacing w:after="200" w:line="276" w:lineRule="auto"/>
      <w:ind w:left="720"/>
    </w:pPr>
    <w:rPr>
      <w:rFonts w:ascii="Calibri" w:hAnsi="Calibri" w:cs="font76"/>
      <w:kern w:val="3"/>
      <w:sz w:val="22"/>
      <w:szCs w:val="22"/>
      <w:lang w:eastAsia="ar-SA"/>
    </w:rPr>
  </w:style>
  <w:style w:type="paragraph" w:customStyle="1" w:styleId="a4">
    <w:name w:val="Название"/>
    <w:basedOn w:val="a"/>
    <w:rsid w:val="00180925"/>
    <w:pPr>
      <w:overflowPunct w:val="0"/>
      <w:autoSpaceDE w:val="0"/>
      <w:jc w:val="center"/>
    </w:pPr>
    <w:rPr>
      <w:rFonts w:ascii="Calibri" w:hAnsi="Calibri" w:cs="Calibri"/>
      <w:b/>
      <w:bCs/>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5</cp:revision>
  <dcterms:created xsi:type="dcterms:W3CDTF">2023-03-06T04:03:00Z</dcterms:created>
  <dcterms:modified xsi:type="dcterms:W3CDTF">2023-03-06T04:09:00Z</dcterms:modified>
</cp:coreProperties>
</file>