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335169" w14:textId="77777777" w:rsidR="002853F8" w:rsidRPr="002853F8" w:rsidRDefault="002853F8" w:rsidP="002853F8">
      <w:pPr>
        <w:jc w:val="center"/>
        <w:rPr>
          <w:bCs/>
          <w:sz w:val="28"/>
          <w:szCs w:val="28"/>
        </w:rPr>
      </w:pPr>
      <w:r w:rsidRPr="002853F8">
        <w:rPr>
          <w:bCs/>
          <w:sz w:val="28"/>
          <w:szCs w:val="28"/>
        </w:rPr>
        <w:t>АДМИНИСТРАЦИЯ ПЕРВОМАЙСКОГО СЕЛЬСОВЕТА</w:t>
      </w:r>
    </w:p>
    <w:p w14:paraId="43C7200E" w14:textId="77777777" w:rsidR="002853F8" w:rsidRPr="002853F8" w:rsidRDefault="002853F8" w:rsidP="002853F8">
      <w:pPr>
        <w:jc w:val="center"/>
        <w:rPr>
          <w:sz w:val="28"/>
          <w:szCs w:val="28"/>
        </w:rPr>
      </w:pPr>
      <w:r w:rsidRPr="002853F8">
        <w:rPr>
          <w:bCs/>
          <w:sz w:val="28"/>
          <w:szCs w:val="28"/>
        </w:rPr>
        <w:t>ЕГОРЬЕВСКОГО РАЙОНА</w:t>
      </w:r>
      <w:r w:rsidRPr="002853F8">
        <w:rPr>
          <w:sz w:val="28"/>
          <w:szCs w:val="28"/>
        </w:rPr>
        <w:t xml:space="preserve"> </w:t>
      </w:r>
      <w:r w:rsidRPr="002853F8">
        <w:rPr>
          <w:bCs/>
          <w:sz w:val="28"/>
          <w:szCs w:val="28"/>
        </w:rPr>
        <w:t>АЛТАЙСКОГО КРАЯ</w:t>
      </w:r>
    </w:p>
    <w:p w14:paraId="49259D0A" w14:textId="77777777" w:rsidR="002853F8" w:rsidRPr="002853F8" w:rsidRDefault="002853F8" w:rsidP="002853F8">
      <w:pPr>
        <w:jc w:val="center"/>
        <w:rPr>
          <w:sz w:val="28"/>
          <w:szCs w:val="28"/>
        </w:rPr>
      </w:pPr>
    </w:p>
    <w:p w14:paraId="43066E50" w14:textId="77777777" w:rsidR="002853F8" w:rsidRPr="002853F8" w:rsidRDefault="002853F8" w:rsidP="002853F8">
      <w:pPr>
        <w:pStyle w:val="1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853F8">
        <w:rPr>
          <w:rFonts w:ascii="Times New Roman" w:hAnsi="Times New Roman" w:cs="Times New Roman"/>
          <w:bCs/>
          <w:sz w:val="28"/>
          <w:szCs w:val="28"/>
        </w:rPr>
        <w:t>ПОСТАНОВЛЕНИЕ</w:t>
      </w:r>
    </w:p>
    <w:p w14:paraId="68C2B931" w14:textId="2D5D0827" w:rsidR="002853F8" w:rsidRPr="002853F8" w:rsidRDefault="002853F8" w:rsidP="002853F8">
      <w:pPr>
        <w:rPr>
          <w:sz w:val="28"/>
          <w:szCs w:val="28"/>
        </w:rPr>
      </w:pPr>
      <w:r w:rsidRPr="002853F8">
        <w:rPr>
          <w:sz w:val="28"/>
          <w:szCs w:val="28"/>
        </w:rPr>
        <w:t>30</w:t>
      </w:r>
      <w:r w:rsidRPr="002853F8">
        <w:rPr>
          <w:sz w:val="28"/>
          <w:szCs w:val="28"/>
        </w:rPr>
        <w:t>.0</w:t>
      </w:r>
      <w:r w:rsidRPr="002853F8">
        <w:rPr>
          <w:sz w:val="28"/>
          <w:szCs w:val="28"/>
        </w:rPr>
        <w:t>9</w:t>
      </w:r>
      <w:r w:rsidRPr="002853F8">
        <w:rPr>
          <w:sz w:val="28"/>
          <w:szCs w:val="28"/>
        </w:rPr>
        <w:t>.202</w:t>
      </w:r>
      <w:r w:rsidRPr="002853F8">
        <w:rPr>
          <w:sz w:val="28"/>
          <w:szCs w:val="28"/>
        </w:rPr>
        <w:t>2</w:t>
      </w:r>
      <w:r w:rsidRPr="002853F8">
        <w:rPr>
          <w:sz w:val="28"/>
          <w:szCs w:val="28"/>
        </w:rPr>
        <w:t xml:space="preserve">                                                                                                       № </w:t>
      </w:r>
      <w:r w:rsidRPr="002853F8">
        <w:rPr>
          <w:sz w:val="28"/>
          <w:szCs w:val="28"/>
        </w:rPr>
        <w:t>14/1</w:t>
      </w:r>
    </w:p>
    <w:p w14:paraId="11478D9B" w14:textId="7A7BCEBE" w:rsidR="002853F8" w:rsidRPr="002853F8" w:rsidRDefault="002853F8" w:rsidP="002853F8">
      <w:pPr>
        <w:jc w:val="center"/>
        <w:rPr>
          <w:sz w:val="28"/>
          <w:szCs w:val="28"/>
        </w:rPr>
      </w:pPr>
      <w:r w:rsidRPr="002853F8">
        <w:rPr>
          <w:bCs/>
          <w:sz w:val="28"/>
          <w:szCs w:val="28"/>
        </w:rPr>
        <w:t>с.</w:t>
      </w:r>
      <w:r>
        <w:rPr>
          <w:bCs/>
          <w:sz w:val="28"/>
          <w:szCs w:val="28"/>
        </w:rPr>
        <w:t xml:space="preserve"> </w:t>
      </w:r>
      <w:r w:rsidRPr="002853F8">
        <w:rPr>
          <w:bCs/>
          <w:sz w:val="28"/>
          <w:szCs w:val="28"/>
        </w:rPr>
        <w:t>Первомайское</w:t>
      </w:r>
    </w:p>
    <w:p w14:paraId="01103001" w14:textId="77777777" w:rsidR="002853F8" w:rsidRDefault="002853F8" w:rsidP="002853F8">
      <w:pPr>
        <w:jc w:val="center"/>
        <w:rPr>
          <w:sz w:val="28"/>
          <w:szCs w:val="28"/>
        </w:rPr>
      </w:pPr>
    </w:p>
    <w:tbl>
      <w:tblPr>
        <w:tblW w:w="0" w:type="auto"/>
        <w:tblInd w:w="117" w:type="dxa"/>
        <w:tblLayout w:type="fixed"/>
        <w:tblLook w:val="04A0" w:firstRow="1" w:lastRow="0" w:firstColumn="1" w:lastColumn="0" w:noHBand="0" w:noVBand="1"/>
      </w:tblPr>
      <w:tblGrid>
        <w:gridCol w:w="4670"/>
        <w:gridCol w:w="4670"/>
      </w:tblGrid>
      <w:tr w:rsidR="002853F8" w14:paraId="732099ED" w14:textId="77777777" w:rsidTr="002853F8">
        <w:tc>
          <w:tcPr>
            <w:tcW w:w="4670" w:type="dxa"/>
            <w:hideMark/>
          </w:tcPr>
          <w:p w14:paraId="442DDE1D" w14:textId="77777777" w:rsidR="002853F8" w:rsidRDefault="002853F8">
            <w:pPr>
              <w:snapToGrid w:val="0"/>
              <w:spacing w:line="276" w:lineRule="auto"/>
              <w:ind w:left="-98" w:right="-98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 повышении окладов </w:t>
            </w:r>
            <w:r>
              <w:rPr>
                <w:bCs/>
                <w:sz w:val="28"/>
                <w:szCs w:val="28"/>
              </w:rPr>
              <w:t>(должностных</w:t>
            </w:r>
          </w:p>
          <w:p w14:paraId="650E4EC8" w14:textId="2E99F323" w:rsidR="002853F8" w:rsidRDefault="002853F8">
            <w:pPr>
              <w:snapToGrid w:val="0"/>
              <w:spacing w:line="276" w:lineRule="auto"/>
              <w:ind w:left="-98" w:right="-9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окладов) работников органов местного самоуправления Егорьевского района Алтайского края, замещающих должности, не отнесенные к должностям муниципальной службы</w:t>
            </w:r>
          </w:p>
        </w:tc>
        <w:tc>
          <w:tcPr>
            <w:tcW w:w="4670" w:type="dxa"/>
          </w:tcPr>
          <w:p w14:paraId="70F1463E" w14:textId="77777777" w:rsidR="002853F8" w:rsidRDefault="002853F8">
            <w:pPr>
              <w:snapToGrid w:val="0"/>
              <w:spacing w:line="276" w:lineRule="auto"/>
              <w:jc w:val="both"/>
              <w:rPr>
                <w:bCs/>
                <w:sz w:val="28"/>
                <w:szCs w:val="28"/>
              </w:rPr>
            </w:pPr>
          </w:p>
        </w:tc>
      </w:tr>
    </w:tbl>
    <w:p w14:paraId="6FA7E623" w14:textId="5FDB0342" w:rsidR="002853F8" w:rsidRDefault="002853F8"/>
    <w:p w14:paraId="1B148710" w14:textId="77777777" w:rsidR="002853F8" w:rsidRPr="002853F8" w:rsidRDefault="002853F8" w:rsidP="002853F8"/>
    <w:p w14:paraId="4D3EB857" w14:textId="049234BF" w:rsidR="002853F8" w:rsidRDefault="002853F8" w:rsidP="002853F8">
      <w:pPr>
        <w:ind w:firstLine="709"/>
        <w:jc w:val="both"/>
        <w:rPr>
          <w:sz w:val="28"/>
          <w:szCs w:val="28"/>
        </w:rPr>
      </w:pPr>
      <w:r w:rsidRPr="002853F8">
        <w:rPr>
          <w:sz w:val="28"/>
          <w:szCs w:val="28"/>
        </w:rPr>
        <w:t xml:space="preserve">В </w:t>
      </w:r>
      <w:proofErr w:type="gramStart"/>
      <w:r w:rsidRPr="002853F8">
        <w:rPr>
          <w:sz w:val="28"/>
          <w:szCs w:val="28"/>
        </w:rPr>
        <w:t xml:space="preserve">соответствии </w:t>
      </w:r>
      <w:r>
        <w:rPr>
          <w:sz w:val="28"/>
          <w:szCs w:val="28"/>
        </w:rPr>
        <w:t xml:space="preserve"> с</w:t>
      </w:r>
      <w:proofErr w:type="gramEnd"/>
      <w:r>
        <w:rPr>
          <w:sz w:val="28"/>
          <w:szCs w:val="28"/>
        </w:rPr>
        <w:t xml:space="preserve"> постановлением администрации Егорьевского района Алтайского края № 157 от 30.09.2022г., </w:t>
      </w:r>
      <w:r>
        <w:rPr>
          <w:sz w:val="28"/>
          <w:szCs w:val="28"/>
        </w:rPr>
        <w:t>Уставом муниципального образования Первомайский сельсовет Егорьевского района Алтайского края ПОСТАНОВЛЯЮ:</w:t>
      </w:r>
    </w:p>
    <w:p w14:paraId="7018D6E9" w14:textId="051F4CDF" w:rsidR="002853F8" w:rsidRDefault="002853F8" w:rsidP="002853F8">
      <w:pPr>
        <w:jc w:val="both"/>
      </w:pPr>
    </w:p>
    <w:p w14:paraId="52FE8670" w14:textId="4D08796C" w:rsidR="004039A2" w:rsidRDefault="002853F8" w:rsidP="002853F8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2853F8">
        <w:rPr>
          <w:sz w:val="28"/>
          <w:szCs w:val="28"/>
        </w:rPr>
        <w:t>Администрации Первомайского сельсовета Егорьевского</w:t>
      </w:r>
      <w:r>
        <w:rPr>
          <w:sz w:val="28"/>
          <w:szCs w:val="28"/>
        </w:rPr>
        <w:t xml:space="preserve"> района Алтайского края – главному распорядителю средств бюджета </w:t>
      </w:r>
      <w:r w:rsidR="00C14F71">
        <w:rPr>
          <w:sz w:val="28"/>
          <w:szCs w:val="28"/>
        </w:rPr>
        <w:t xml:space="preserve">Первомайского </w:t>
      </w:r>
      <w:r>
        <w:rPr>
          <w:sz w:val="28"/>
          <w:szCs w:val="28"/>
        </w:rPr>
        <w:t xml:space="preserve">сельсовета повысить с 1 октября 2022 года в 1,04 раза </w:t>
      </w:r>
      <w:proofErr w:type="gramStart"/>
      <w:r>
        <w:rPr>
          <w:sz w:val="28"/>
          <w:szCs w:val="28"/>
        </w:rPr>
        <w:t>оклады(</w:t>
      </w:r>
      <w:proofErr w:type="gramEnd"/>
      <w:r>
        <w:rPr>
          <w:sz w:val="28"/>
          <w:szCs w:val="28"/>
        </w:rPr>
        <w:t>должностные оклады) работников замещающих должности, не отнесённые к должностям муниципальной службы.</w:t>
      </w:r>
    </w:p>
    <w:p w14:paraId="00406583" w14:textId="0FE688FF" w:rsidR="002853F8" w:rsidRDefault="002853F8" w:rsidP="002853F8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Финансирование расходов, связанных с реализацией настоящего постановления, </w:t>
      </w:r>
      <w:r w:rsidR="00C14F71">
        <w:rPr>
          <w:sz w:val="28"/>
          <w:szCs w:val="28"/>
        </w:rPr>
        <w:t>осуществлять в пределах средств, предусмотренных главным распорядителям средств бюджета Первомайского сельсовета решением Первомайского сельского Совета депутатов Егорьевского района Алтайского края о бюджете на соответствующий финансовый год.</w:t>
      </w:r>
    </w:p>
    <w:p w14:paraId="1A2268E5" w14:textId="2B292152" w:rsidR="00C14F71" w:rsidRDefault="00C14F71" w:rsidP="002853F8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Установить, что при увеличении(индексации) должностных окладов работников Первомайского сельсовета Егорьевского района Алтайского </w:t>
      </w:r>
      <w:proofErr w:type="gramStart"/>
      <w:r>
        <w:rPr>
          <w:sz w:val="28"/>
          <w:szCs w:val="28"/>
        </w:rPr>
        <w:t>края ,</w:t>
      </w:r>
      <w:proofErr w:type="gramEnd"/>
      <w:r>
        <w:rPr>
          <w:sz w:val="28"/>
          <w:szCs w:val="28"/>
        </w:rPr>
        <w:t xml:space="preserve"> замещающих должности, не отнесённые к должностям муниципальной службы, их размеры подлежат округлению до целого рубля в сторону увеличения.</w:t>
      </w:r>
    </w:p>
    <w:p w14:paraId="63F013E3" w14:textId="6B4422F9" w:rsidR="00C14F71" w:rsidRDefault="00C14F71" w:rsidP="002853F8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 01 октября 2022 года.</w:t>
      </w:r>
    </w:p>
    <w:p w14:paraId="2FFE990D" w14:textId="0E620859" w:rsidR="00C14F71" w:rsidRDefault="00C14F71" w:rsidP="00C14F71">
      <w:pPr>
        <w:jc w:val="both"/>
        <w:rPr>
          <w:sz w:val="28"/>
          <w:szCs w:val="28"/>
        </w:rPr>
      </w:pPr>
    </w:p>
    <w:p w14:paraId="61E6E78A" w14:textId="724D9596" w:rsidR="00C14F71" w:rsidRDefault="00C14F71" w:rsidP="00C14F71">
      <w:pPr>
        <w:jc w:val="both"/>
        <w:rPr>
          <w:sz w:val="28"/>
          <w:szCs w:val="28"/>
        </w:rPr>
      </w:pPr>
    </w:p>
    <w:p w14:paraId="25709062" w14:textId="6A5FC0DD" w:rsidR="00C14F71" w:rsidRDefault="00C14F71" w:rsidP="00C14F71">
      <w:pPr>
        <w:jc w:val="both"/>
        <w:rPr>
          <w:sz w:val="28"/>
          <w:szCs w:val="28"/>
        </w:rPr>
      </w:pPr>
    </w:p>
    <w:p w14:paraId="7676C023" w14:textId="2C1E3118" w:rsidR="00C14F71" w:rsidRPr="00C14F71" w:rsidRDefault="00C14F71" w:rsidP="00C14F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                                  </w:t>
      </w:r>
      <w:bookmarkStart w:id="0" w:name="_GoBack"/>
      <w:bookmarkEnd w:id="0"/>
      <w:r>
        <w:rPr>
          <w:sz w:val="28"/>
          <w:szCs w:val="28"/>
        </w:rPr>
        <w:t>С.В. Котов</w:t>
      </w:r>
    </w:p>
    <w:sectPr w:rsidR="00C14F71" w:rsidRPr="00C14F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0524015"/>
    <w:multiLevelType w:val="multilevel"/>
    <w:tmpl w:val="5734D6D8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7C215CF0"/>
    <w:multiLevelType w:val="hybridMultilevel"/>
    <w:tmpl w:val="71506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B9D"/>
    <w:rsid w:val="002853F8"/>
    <w:rsid w:val="00345B9D"/>
    <w:rsid w:val="003F46CE"/>
    <w:rsid w:val="004039A2"/>
    <w:rsid w:val="009A1A00"/>
    <w:rsid w:val="00C14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E1E65"/>
  <w15:chartTrackingRefBased/>
  <w15:docId w15:val="{1D5E3F47-9BEA-47FD-AB12-7334A6BD4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853F8"/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2853F8"/>
    <w:pPr>
      <w:keepNext/>
      <w:numPr>
        <w:numId w:val="1"/>
      </w:numPr>
      <w:jc w:val="center"/>
      <w:outlineLvl w:val="0"/>
    </w:pPr>
    <w:rPr>
      <w:rFonts w:ascii="Arial" w:hAnsi="Arial" w:cs="Arial"/>
      <w:spacing w:val="32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53F8"/>
    <w:rPr>
      <w:rFonts w:ascii="Arial" w:hAnsi="Arial" w:cs="Arial"/>
      <w:spacing w:val="32"/>
      <w:sz w:val="36"/>
      <w:szCs w:val="24"/>
      <w:lang w:eastAsia="zh-CN"/>
    </w:rPr>
  </w:style>
  <w:style w:type="paragraph" w:styleId="a3">
    <w:name w:val="List Paragraph"/>
    <w:basedOn w:val="a"/>
    <w:uiPriority w:val="34"/>
    <w:qFormat/>
    <w:rsid w:val="002853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589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3</cp:revision>
  <cp:lastPrinted>2022-10-13T01:44:00Z</cp:lastPrinted>
  <dcterms:created xsi:type="dcterms:W3CDTF">2022-10-13T01:25:00Z</dcterms:created>
  <dcterms:modified xsi:type="dcterms:W3CDTF">2022-10-13T02:27:00Z</dcterms:modified>
</cp:coreProperties>
</file>