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97" w:rsidRPr="00CC43A1" w:rsidRDefault="00474597" w:rsidP="00813FEB">
      <w:pPr>
        <w:jc w:val="center"/>
        <w:rPr>
          <w:sz w:val="28"/>
          <w:szCs w:val="28"/>
        </w:rPr>
      </w:pPr>
      <w:r w:rsidRPr="00CC43A1">
        <w:rPr>
          <w:sz w:val="28"/>
          <w:szCs w:val="28"/>
        </w:rPr>
        <w:t>Администрация Первомайского сельсовета</w:t>
      </w:r>
    </w:p>
    <w:p w:rsidR="00474597" w:rsidRPr="00CC43A1" w:rsidRDefault="00474597" w:rsidP="00813FEB">
      <w:pPr>
        <w:jc w:val="center"/>
        <w:rPr>
          <w:sz w:val="28"/>
          <w:szCs w:val="28"/>
        </w:rPr>
      </w:pPr>
      <w:r w:rsidRPr="00CC43A1">
        <w:rPr>
          <w:sz w:val="28"/>
          <w:szCs w:val="28"/>
        </w:rPr>
        <w:t>Егорьевского района Алтайского края</w:t>
      </w:r>
    </w:p>
    <w:p w:rsidR="00474597" w:rsidRPr="00CC43A1" w:rsidRDefault="00474597" w:rsidP="00813FEB">
      <w:pPr>
        <w:jc w:val="center"/>
        <w:rPr>
          <w:sz w:val="28"/>
          <w:szCs w:val="28"/>
        </w:rPr>
      </w:pPr>
    </w:p>
    <w:p w:rsidR="00474597" w:rsidRPr="00CC43A1" w:rsidRDefault="00474597" w:rsidP="00813FEB">
      <w:pPr>
        <w:jc w:val="center"/>
        <w:rPr>
          <w:sz w:val="28"/>
          <w:szCs w:val="28"/>
        </w:rPr>
      </w:pPr>
      <w:r w:rsidRPr="00CC43A1">
        <w:rPr>
          <w:sz w:val="28"/>
          <w:szCs w:val="28"/>
        </w:rPr>
        <w:t>ПОСТАНОВЛЕНИЕ</w:t>
      </w:r>
    </w:p>
    <w:p w:rsidR="00474597" w:rsidRPr="00CC43A1" w:rsidRDefault="00474597" w:rsidP="00813FEB">
      <w:pPr>
        <w:jc w:val="center"/>
        <w:rPr>
          <w:sz w:val="28"/>
          <w:szCs w:val="28"/>
        </w:rPr>
      </w:pPr>
    </w:p>
    <w:p w:rsidR="00474597" w:rsidRPr="00CC43A1" w:rsidRDefault="00434593" w:rsidP="00CC4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20. 02 </w:t>
      </w:r>
      <w:r w:rsidR="00474597" w:rsidRPr="00CC43A1">
        <w:rPr>
          <w:sz w:val="28"/>
          <w:szCs w:val="28"/>
        </w:rPr>
        <w:t>.2020 года</w:t>
      </w:r>
      <w:r>
        <w:rPr>
          <w:spacing w:val="20"/>
          <w:sz w:val="28"/>
          <w:szCs w:val="28"/>
        </w:rPr>
        <w:t xml:space="preserve">   №1</w:t>
      </w:r>
      <w:r w:rsidR="00474597" w:rsidRPr="00CC43A1">
        <w:rPr>
          <w:spacing w:val="20"/>
          <w:sz w:val="28"/>
          <w:szCs w:val="28"/>
        </w:rPr>
        <w:t xml:space="preserve">                                          </w:t>
      </w:r>
      <w:r w:rsidR="00474597" w:rsidRPr="00CC43A1">
        <w:rPr>
          <w:sz w:val="28"/>
          <w:szCs w:val="28"/>
        </w:rPr>
        <w:t>с. Первомайское</w:t>
      </w:r>
    </w:p>
    <w:p w:rsidR="00474597" w:rsidRPr="00CC43A1" w:rsidRDefault="00474597" w:rsidP="00CC43A1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</w:tblGrid>
      <w:tr w:rsidR="00474597" w:rsidRPr="00CC43A1" w:rsidTr="00474597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74597" w:rsidRPr="00CC43A1" w:rsidRDefault="00474597" w:rsidP="00CC43A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43A1">
              <w:rPr>
                <w:sz w:val="28"/>
                <w:szCs w:val="28"/>
              </w:rPr>
              <w:t xml:space="preserve">«Об утверждении порядка формирования </w:t>
            </w:r>
            <w:r w:rsidR="00D911BD" w:rsidRPr="00CC43A1">
              <w:rPr>
                <w:sz w:val="28"/>
                <w:szCs w:val="28"/>
              </w:rPr>
              <w:t>и ведения реестра муниципальных услуг в муниципальном образовании Первомайский сельсовет Егорьевского района Алтайского края»</w:t>
            </w:r>
          </w:p>
          <w:p w:rsidR="00474597" w:rsidRPr="00CC43A1" w:rsidRDefault="00474597" w:rsidP="00CC43A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43A1">
              <w:rPr>
                <w:sz w:val="28"/>
                <w:szCs w:val="28"/>
              </w:rPr>
              <w:t xml:space="preserve"> </w:t>
            </w:r>
          </w:p>
        </w:tc>
      </w:tr>
    </w:tbl>
    <w:p w:rsidR="00474597" w:rsidRPr="00CC43A1" w:rsidRDefault="00474597" w:rsidP="00CC43A1">
      <w:pPr>
        <w:jc w:val="both"/>
        <w:rPr>
          <w:sz w:val="28"/>
          <w:szCs w:val="28"/>
        </w:rPr>
      </w:pPr>
    </w:p>
    <w:p w:rsidR="00474597" w:rsidRPr="00CC43A1" w:rsidRDefault="00474597" w:rsidP="00CC43A1">
      <w:pPr>
        <w:jc w:val="both"/>
        <w:rPr>
          <w:sz w:val="28"/>
          <w:szCs w:val="28"/>
        </w:rPr>
      </w:pPr>
    </w:p>
    <w:p w:rsidR="00474597" w:rsidRPr="00CC43A1" w:rsidRDefault="00474597" w:rsidP="00CC43A1">
      <w:pPr>
        <w:jc w:val="both"/>
        <w:rPr>
          <w:sz w:val="28"/>
          <w:szCs w:val="28"/>
        </w:rPr>
      </w:pPr>
    </w:p>
    <w:p w:rsidR="00474597" w:rsidRPr="00CC43A1" w:rsidRDefault="00474597" w:rsidP="00CC43A1">
      <w:pPr>
        <w:jc w:val="both"/>
        <w:rPr>
          <w:sz w:val="28"/>
          <w:szCs w:val="28"/>
        </w:rPr>
      </w:pPr>
    </w:p>
    <w:p w:rsidR="00474597" w:rsidRPr="00CC43A1" w:rsidRDefault="00474597" w:rsidP="00CC43A1">
      <w:pPr>
        <w:jc w:val="both"/>
        <w:rPr>
          <w:sz w:val="28"/>
          <w:szCs w:val="28"/>
        </w:rPr>
      </w:pPr>
    </w:p>
    <w:p w:rsidR="00474597" w:rsidRPr="00CC43A1" w:rsidRDefault="00474597" w:rsidP="00CC43A1">
      <w:pPr>
        <w:jc w:val="both"/>
        <w:rPr>
          <w:sz w:val="28"/>
          <w:szCs w:val="28"/>
        </w:rPr>
      </w:pPr>
    </w:p>
    <w:p w:rsidR="00D911BD" w:rsidRPr="00CC43A1" w:rsidRDefault="00D911BD" w:rsidP="00CC43A1">
      <w:pPr>
        <w:pStyle w:val="a3"/>
        <w:jc w:val="both"/>
        <w:rPr>
          <w:sz w:val="28"/>
          <w:szCs w:val="28"/>
        </w:rPr>
      </w:pPr>
    </w:p>
    <w:p w:rsidR="00474597" w:rsidRPr="00CC43A1" w:rsidRDefault="00D911BD" w:rsidP="00CC43A1">
      <w:pPr>
        <w:pStyle w:val="a3"/>
        <w:jc w:val="both"/>
        <w:rPr>
          <w:sz w:val="28"/>
          <w:szCs w:val="28"/>
        </w:rPr>
      </w:pPr>
      <w:r w:rsidRPr="00CC43A1">
        <w:rPr>
          <w:sz w:val="28"/>
          <w:szCs w:val="28"/>
        </w:rPr>
        <w:t xml:space="preserve">       В целях повышения качества предоставления муниципальных услуг населению Егорьевского района Алтайского края,   р</w:t>
      </w:r>
      <w:r w:rsidR="00474597" w:rsidRPr="00CC43A1">
        <w:rPr>
          <w:sz w:val="28"/>
          <w:szCs w:val="28"/>
        </w:rPr>
        <w:t>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Первомайский сельсовет Егорьевского  района Алтайского края, ПОСТАНОВЛЯЮ:</w:t>
      </w:r>
    </w:p>
    <w:p w:rsidR="00474597" w:rsidRPr="00CC43A1" w:rsidRDefault="00474597" w:rsidP="00CC43A1">
      <w:pPr>
        <w:pStyle w:val="a3"/>
        <w:spacing w:after="0" w:afterAutospacing="0"/>
        <w:jc w:val="both"/>
        <w:rPr>
          <w:sz w:val="28"/>
          <w:szCs w:val="28"/>
        </w:rPr>
      </w:pPr>
      <w:r w:rsidRPr="00CC43A1">
        <w:rPr>
          <w:sz w:val="28"/>
          <w:szCs w:val="28"/>
        </w:rPr>
        <w:t xml:space="preserve">      1.Утвердить </w:t>
      </w:r>
      <w:r w:rsidR="00D911BD" w:rsidRPr="00CC43A1">
        <w:rPr>
          <w:sz w:val="28"/>
          <w:szCs w:val="28"/>
        </w:rPr>
        <w:t xml:space="preserve">Порядок формирования  и ведения реестра муниципальных услуг в муниципальном образовании Первомайский сельсовет Егорьевского района Алтайского </w:t>
      </w:r>
      <w:r w:rsidRPr="00CC43A1">
        <w:rPr>
          <w:rFonts w:eastAsia="Arial"/>
          <w:sz w:val="28"/>
          <w:szCs w:val="28"/>
        </w:rPr>
        <w:t>(прилагается)</w:t>
      </w:r>
      <w:r w:rsidRPr="00CC43A1">
        <w:rPr>
          <w:sz w:val="28"/>
          <w:szCs w:val="28"/>
        </w:rPr>
        <w:t>.</w:t>
      </w:r>
    </w:p>
    <w:p w:rsidR="00474597" w:rsidRPr="00CC43A1" w:rsidRDefault="00474597" w:rsidP="00CC43A1">
      <w:pPr>
        <w:jc w:val="both"/>
        <w:rPr>
          <w:sz w:val="28"/>
          <w:szCs w:val="28"/>
        </w:rPr>
      </w:pPr>
      <w:r w:rsidRPr="00CC43A1">
        <w:rPr>
          <w:sz w:val="28"/>
          <w:szCs w:val="28"/>
        </w:rPr>
        <w:t xml:space="preserve">      2. </w:t>
      </w:r>
      <w:r w:rsidR="00D911BD" w:rsidRPr="00CC43A1">
        <w:rPr>
          <w:sz w:val="28"/>
          <w:szCs w:val="28"/>
        </w:rPr>
        <w:t>Определить уполномоченным лицом по формированию и ведению реестра муниципальных услуг в муниципальном образовании Первомайский сельсовет Егорьевского района Алтайского края секретаря администрации Первомайского сельсовета Егорьевского района Алтайского края.</w:t>
      </w:r>
    </w:p>
    <w:p w:rsidR="00474597" w:rsidRPr="00CC43A1" w:rsidRDefault="00474597" w:rsidP="00CC43A1">
      <w:pPr>
        <w:pStyle w:val="a3"/>
        <w:spacing w:before="0" w:beforeAutospacing="0" w:after="0" w:afterAutospacing="0"/>
        <w:jc w:val="both"/>
        <w:rPr>
          <w:rFonts w:eastAsia="Arial"/>
          <w:sz w:val="28"/>
          <w:szCs w:val="28"/>
        </w:rPr>
      </w:pPr>
      <w:r w:rsidRPr="00CC43A1">
        <w:rPr>
          <w:sz w:val="28"/>
          <w:szCs w:val="28"/>
        </w:rPr>
        <w:t xml:space="preserve">     3. Обнародовать данное постановление на информационном стенде администрации Первомайского  сельсовета Егорьевского района Алтайского края и разместить на официальном сайте администрации Первомайского сельсовета Егорьевского района Алтайского края».  </w:t>
      </w:r>
    </w:p>
    <w:p w:rsidR="00474597" w:rsidRPr="00CC43A1" w:rsidRDefault="00474597" w:rsidP="00CC43A1">
      <w:pPr>
        <w:tabs>
          <w:tab w:val="left" w:pos="0"/>
        </w:tabs>
        <w:autoSpaceDE w:val="0"/>
        <w:jc w:val="both"/>
        <w:rPr>
          <w:rFonts w:eastAsia="Arial"/>
          <w:sz w:val="28"/>
          <w:szCs w:val="28"/>
        </w:rPr>
      </w:pPr>
      <w:r w:rsidRPr="00CC43A1">
        <w:rPr>
          <w:sz w:val="28"/>
          <w:szCs w:val="28"/>
        </w:rPr>
        <w:t xml:space="preserve">    4. Контроль за исполнением настоящего постановления оставляю за собой.</w:t>
      </w:r>
    </w:p>
    <w:p w:rsidR="00474597" w:rsidRPr="00CC43A1" w:rsidRDefault="00474597" w:rsidP="00CC43A1">
      <w:pPr>
        <w:ind w:firstLine="567"/>
        <w:jc w:val="both"/>
        <w:rPr>
          <w:sz w:val="28"/>
          <w:szCs w:val="28"/>
        </w:rPr>
      </w:pPr>
    </w:p>
    <w:p w:rsidR="00474597" w:rsidRPr="00CC43A1" w:rsidRDefault="00474597" w:rsidP="00CC43A1">
      <w:pPr>
        <w:ind w:firstLine="567"/>
        <w:jc w:val="both"/>
        <w:rPr>
          <w:sz w:val="28"/>
          <w:szCs w:val="28"/>
        </w:rPr>
      </w:pPr>
    </w:p>
    <w:p w:rsidR="00474597" w:rsidRPr="00CC43A1" w:rsidRDefault="00474597" w:rsidP="00CC43A1">
      <w:pPr>
        <w:ind w:right="27"/>
        <w:jc w:val="both"/>
        <w:rPr>
          <w:sz w:val="28"/>
          <w:szCs w:val="28"/>
        </w:rPr>
      </w:pPr>
      <w:r w:rsidRPr="00CC43A1">
        <w:rPr>
          <w:sz w:val="28"/>
          <w:szCs w:val="28"/>
        </w:rPr>
        <w:t xml:space="preserve">    Глава сельсовета                                                                        С.В. Котов</w:t>
      </w:r>
    </w:p>
    <w:p w:rsidR="00D911BD" w:rsidRPr="00CC43A1" w:rsidRDefault="00D911BD" w:rsidP="00CC43A1">
      <w:pPr>
        <w:ind w:right="27"/>
        <w:jc w:val="both"/>
        <w:rPr>
          <w:sz w:val="28"/>
          <w:szCs w:val="28"/>
        </w:rPr>
      </w:pPr>
    </w:p>
    <w:p w:rsidR="00D911BD" w:rsidRPr="00CC43A1" w:rsidRDefault="00D911BD" w:rsidP="00CC43A1">
      <w:pPr>
        <w:ind w:right="27"/>
        <w:jc w:val="both"/>
        <w:rPr>
          <w:sz w:val="28"/>
          <w:szCs w:val="28"/>
        </w:rPr>
      </w:pPr>
    </w:p>
    <w:p w:rsidR="00D911BD" w:rsidRPr="00CC43A1" w:rsidRDefault="00D911BD" w:rsidP="00CC43A1">
      <w:pPr>
        <w:ind w:right="27"/>
        <w:jc w:val="both"/>
        <w:rPr>
          <w:sz w:val="28"/>
          <w:szCs w:val="28"/>
        </w:rPr>
      </w:pPr>
    </w:p>
    <w:p w:rsidR="00D911BD" w:rsidRPr="00CC43A1" w:rsidRDefault="00D911BD" w:rsidP="00CC43A1">
      <w:pPr>
        <w:ind w:right="27"/>
        <w:jc w:val="both"/>
        <w:rPr>
          <w:sz w:val="28"/>
          <w:szCs w:val="28"/>
        </w:rPr>
      </w:pPr>
    </w:p>
    <w:p w:rsidR="00D911BD" w:rsidRPr="00CC43A1" w:rsidRDefault="00D911BD" w:rsidP="00CC43A1">
      <w:pPr>
        <w:ind w:right="27"/>
        <w:jc w:val="both"/>
        <w:rPr>
          <w:sz w:val="28"/>
          <w:szCs w:val="28"/>
        </w:rPr>
      </w:pPr>
    </w:p>
    <w:tbl>
      <w:tblPr>
        <w:tblStyle w:val="a4"/>
        <w:tblW w:w="3584" w:type="dxa"/>
        <w:tblInd w:w="5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4"/>
      </w:tblGrid>
      <w:tr w:rsidR="00D911BD" w:rsidRPr="00CC43A1" w:rsidTr="00D911BD">
        <w:trPr>
          <w:trHeight w:val="2172"/>
        </w:trPr>
        <w:tc>
          <w:tcPr>
            <w:tcW w:w="3584" w:type="dxa"/>
          </w:tcPr>
          <w:p w:rsidR="00D911BD" w:rsidRPr="00CC43A1" w:rsidRDefault="00D911BD" w:rsidP="00CC43A1">
            <w:pPr>
              <w:ind w:right="27"/>
              <w:jc w:val="both"/>
              <w:rPr>
                <w:sz w:val="28"/>
                <w:szCs w:val="28"/>
              </w:rPr>
            </w:pPr>
            <w:r w:rsidRPr="00CC43A1">
              <w:rPr>
                <w:sz w:val="28"/>
                <w:szCs w:val="28"/>
              </w:rPr>
              <w:lastRenderedPageBreak/>
              <w:t>Приложение № 1</w:t>
            </w:r>
          </w:p>
          <w:p w:rsidR="00D911BD" w:rsidRPr="00CC43A1" w:rsidRDefault="00D911BD" w:rsidP="00CC43A1">
            <w:pPr>
              <w:ind w:right="27"/>
              <w:jc w:val="both"/>
              <w:rPr>
                <w:sz w:val="28"/>
                <w:szCs w:val="28"/>
              </w:rPr>
            </w:pPr>
            <w:r w:rsidRPr="00CC43A1">
              <w:rPr>
                <w:sz w:val="28"/>
                <w:szCs w:val="28"/>
              </w:rPr>
              <w:t>к постановлению администрации Первомайского сельсовета Егорьевского района Алтайского края от ______.2020 г. № __</w:t>
            </w:r>
          </w:p>
        </w:tc>
      </w:tr>
    </w:tbl>
    <w:p w:rsidR="00D911BD" w:rsidRPr="00CC43A1" w:rsidRDefault="00D911BD" w:rsidP="00CC43A1">
      <w:pPr>
        <w:ind w:right="27"/>
        <w:jc w:val="both"/>
        <w:rPr>
          <w:sz w:val="28"/>
          <w:szCs w:val="28"/>
        </w:rPr>
      </w:pPr>
    </w:p>
    <w:p w:rsidR="00D911BD" w:rsidRPr="00CC43A1" w:rsidRDefault="00D911BD" w:rsidP="00CC43A1">
      <w:pPr>
        <w:jc w:val="center"/>
        <w:rPr>
          <w:sz w:val="28"/>
          <w:szCs w:val="28"/>
        </w:rPr>
      </w:pPr>
      <w:r w:rsidRPr="00CC43A1">
        <w:rPr>
          <w:sz w:val="28"/>
          <w:szCs w:val="28"/>
        </w:rPr>
        <w:t>Порядок</w:t>
      </w:r>
    </w:p>
    <w:p w:rsidR="00D911BD" w:rsidRPr="00CC43A1" w:rsidRDefault="00D911BD" w:rsidP="00CC43A1">
      <w:pPr>
        <w:jc w:val="center"/>
        <w:rPr>
          <w:sz w:val="28"/>
          <w:szCs w:val="28"/>
        </w:rPr>
      </w:pPr>
      <w:r w:rsidRPr="00CC43A1">
        <w:rPr>
          <w:sz w:val="28"/>
          <w:szCs w:val="28"/>
        </w:rPr>
        <w:t>формирования и ведения реестра муниципальных услуг</w:t>
      </w:r>
    </w:p>
    <w:p w:rsidR="00D36E4E" w:rsidRPr="00CC43A1" w:rsidRDefault="00D911BD" w:rsidP="00CC43A1">
      <w:pPr>
        <w:jc w:val="center"/>
        <w:rPr>
          <w:sz w:val="28"/>
          <w:szCs w:val="28"/>
        </w:rPr>
      </w:pPr>
      <w:r w:rsidRPr="00CC43A1">
        <w:rPr>
          <w:sz w:val="28"/>
          <w:szCs w:val="28"/>
        </w:rPr>
        <w:t>в муниципальном образовании Первомайский сельсовет Егорьевского района Алтайского края</w:t>
      </w:r>
    </w:p>
    <w:p w:rsidR="00CF02B2" w:rsidRPr="00CC43A1" w:rsidRDefault="00CF02B2" w:rsidP="00CC43A1">
      <w:pPr>
        <w:jc w:val="both"/>
        <w:rPr>
          <w:sz w:val="28"/>
          <w:szCs w:val="28"/>
        </w:rPr>
      </w:pPr>
    </w:p>
    <w:p w:rsidR="00CF02B2" w:rsidRPr="00CC43A1" w:rsidRDefault="00CF02B2" w:rsidP="00CC43A1">
      <w:pPr>
        <w:pStyle w:val="3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z w:val="28"/>
          <w:szCs w:val="28"/>
        </w:rPr>
      </w:pPr>
      <w:r w:rsidRPr="00CC43A1">
        <w:rPr>
          <w:b w:val="0"/>
          <w:bCs w:val="0"/>
          <w:color w:val="4C4C4C"/>
          <w:sz w:val="28"/>
          <w:szCs w:val="28"/>
        </w:rPr>
        <w:t>1. Общие положения</w:t>
      </w:r>
    </w:p>
    <w:p w:rsidR="00CC43A1" w:rsidRDefault="00CF02B2" w:rsidP="00CC4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43A1">
        <w:rPr>
          <w:rFonts w:ascii="Times New Roman" w:hAnsi="Times New Roman" w:cs="Times New Roman"/>
          <w:sz w:val="28"/>
          <w:szCs w:val="28"/>
        </w:rPr>
        <w:br/>
        <w:t xml:space="preserve">1.1. Порядок формирования и ведения Реестра муниципальных услуг в муниципальном образовании Первомайский сельсовет Егорьевского района Алтайского края (далее - Порядок) разработан в соответствии с требованием  </w:t>
      </w:r>
      <w:hyperlink r:id="rId6" w:history="1">
        <w:r w:rsidRPr="00CC43A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CC43A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C43A1">
        <w:rPr>
          <w:rFonts w:ascii="Times New Roman" w:hAnsi="Times New Roman" w:cs="Times New Roman"/>
          <w:sz w:val="28"/>
          <w:szCs w:val="28"/>
        </w:rPr>
        <w:t>и определяет последовательность административных действий при формировании и ведении Реестра муниципальных услуг в муниципальном образовании  Первомайский сельсовет Егорьевского района Алтайского края (далее - Реестр).</w:t>
      </w:r>
    </w:p>
    <w:p w:rsidR="00CC43A1" w:rsidRDefault="00CF02B2" w:rsidP="00CC43A1">
      <w:pPr>
        <w:pStyle w:val="ConsPlusNormal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CC43A1">
        <w:rPr>
          <w:rFonts w:ascii="Times New Roman" w:hAnsi="Times New Roman" w:cs="Times New Roman"/>
          <w:color w:val="2D2D2D"/>
          <w:sz w:val="28"/>
          <w:szCs w:val="28"/>
        </w:rPr>
        <w:br/>
        <w:t>1.2. Основной целью формирования и ведения Реестра является обеспечение информационной открытости и актуальности содержащихся в нем сведений:</w:t>
      </w:r>
      <w:r w:rsidRPr="00CC43A1">
        <w:rPr>
          <w:rFonts w:ascii="Times New Roman" w:hAnsi="Times New Roman" w:cs="Times New Roman"/>
          <w:color w:val="2D2D2D"/>
          <w:sz w:val="28"/>
          <w:szCs w:val="28"/>
        </w:rPr>
        <w:br/>
        <w:t xml:space="preserve">о муниципальных услугах, предоставляемых </w:t>
      </w:r>
      <w:r w:rsidRPr="00CC43A1">
        <w:rPr>
          <w:rFonts w:ascii="Times New Roman" w:hAnsi="Times New Roman" w:cs="Times New Roman"/>
          <w:sz w:val="28"/>
          <w:szCs w:val="28"/>
        </w:rPr>
        <w:t>в муниципальном образовании Первомайский сельсовет Егорьевского района Алтайского края</w:t>
      </w:r>
      <w:r w:rsidRPr="00CC43A1">
        <w:rPr>
          <w:rFonts w:ascii="Times New Roman" w:hAnsi="Times New Roman" w:cs="Times New Roman"/>
          <w:color w:val="2D2D2D"/>
          <w:sz w:val="28"/>
          <w:szCs w:val="28"/>
        </w:rPr>
        <w:t xml:space="preserve"> (далее - органы местного самоуправления);</w:t>
      </w:r>
    </w:p>
    <w:p w:rsidR="00CF02B2" w:rsidRPr="00CC43A1" w:rsidRDefault="00CF02B2" w:rsidP="00CC4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43A1">
        <w:rPr>
          <w:rFonts w:ascii="Times New Roman" w:hAnsi="Times New Roman" w:cs="Times New Roman"/>
          <w:color w:val="2D2D2D"/>
          <w:sz w:val="28"/>
          <w:szCs w:val="28"/>
        </w:rPr>
        <w:br/>
        <w:t>об услугах, которые являются необходимыми и обязательными для предоставления муниципальных услуг и включены в перечень, утвержденный решением Первомайского  сельского Совета депутатов Егорьевского района Алтайского края;</w:t>
      </w:r>
    </w:p>
    <w:p w:rsidR="00CF02B2" w:rsidRDefault="00CF02B2" w:rsidP="00CC43A1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CC43A1">
        <w:rPr>
          <w:spacing w:val="2"/>
          <w:sz w:val="28"/>
          <w:szCs w:val="28"/>
          <w:shd w:val="clear" w:color="auto" w:fill="FFFFFF"/>
        </w:rPr>
        <w:t>об услугах, указанных в части 3 статьи 1</w:t>
      </w:r>
      <w:r w:rsidRPr="00CC43A1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7" w:history="1">
        <w:r w:rsidRPr="00CC43A1">
          <w:rPr>
            <w:rStyle w:val="a6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CC43A1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Pr="00CC43A1">
        <w:rPr>
          <w:spacing w:val="2"/>
          <w:sz w:val="28"/>
          <w:szCs w:val="28"/>
          <w:shd w:val="clear" w:color="auto" w:fill="FFFFFF"/>
        </w:rPr>
        <w:t>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бюджета.</w:t>
      </w:r>
    </w:p>
    <w:p w:rsidR="00CC43A1" w:rsidRPr="00CC43A1" w:rsidRDefault="00CC43A1" w:rsidP="00CC43A1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CF02B2" w:rsidRPr="00CC43A1" w:rsidRDefault="00CF02B2" w:rsidP="00CC43A1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CC43A1">
        <w:rPr>
          <w:color w:val="2D2D2D"/>
          <w:sz w:val="28"/>
          <w:szCs w:val="28"/>
        </w:rPr>
        <w:t>1.3. Формирование и ведение Реестра осуществляется по форме согласно приложению к Порядку.</w:t>
      </w:r>
    </w:p>
    <w:p w:rsidR="00CF02B2" w:rsidRPr="00CC43A1" w:rsidRDefault="00CF02B2" w:rsidP="00CC43A1">
      <w:pPr>
        <w:pStyle w:val="3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z w:val="28"/>
          <w:szCs w:val="28"/>
        </w:rPr>
      </w:pPr>
      <w:r w:rsidRPr="00CC43A1">
        <w:rPr>
          <w:b w:val="0"/>
          <w:bCs w:val="0"/>
          <w:color w:val="4C4C4C"/>
          <w:sz w:val="28"/>
          <w:szCs w:val="28"/>
        </w:rPr>
        <w:t>2. Формирование Реестра</w:t>
      </w:r>
    </w:p>
    <w:p w:rsidR="00CF02B2" w:rsidRPr="00CC43A1" w:rsidRDefault="00CF02B2" w:rsidP="00CC43A1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CC43A1">
        <w:rPr>
          <w:color w:val="2D2D2D"/>
          <w:sz w:val="28"/>
          <w:szCs w:val="28"/>
        </w:rPr>
        <w:lastRenderedPageBreak/>
        <w:br/>
        <w:t>Формирование Реестра осуществляется секретарем администрации Первомайского сельсовета Егорьевского района Алтайского края (далее – уполномоченное лицо) путем первоначального внесения в Реестр перечисленных в пункте 1.2 Порядка сведений, соответствующих административным регламентам предоставления муниципальных услуг, утвержденным нормативными правовыми актами органов местного самоуправления, по состоянию на дату формирования Реестра.</w:t>
      </w:r>
    </w:p>
    <w:p w:rsidR="00CF02B2" w:rsidRPr="00CC43A1" w:rsidRDefault="00CF02B2" w:rsidP="00CC43A1">
      <w:pPr>
        <w:pStyle w:val="3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z w:val="28"/>
          <w:szCs w:val="28"/>
        </w:rPr>
      </w:pPr>
      <w:r w:rsidRPr="00CC43A1">
        <w:rPr>
          <w:b w:val="0"/>
          <w:bCs w:val="0"/>
          <w:color w:val="4C4C4C"/>
          <w:sz w:val="28"/>
          <w:szCs w:val="28"/>
        </w:rPr>
        <w:t>3. Ведение Реестра</w:t>
      </w:r>
    </w:p>
    <w:p w:rsidR="00CC43A1" w:rsidRDefault="00CF02B2" w:rsidP="00CC43A1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CC43A1">
        <w:rPr>
          <w:color w:val="2D2D2D"/>
          <w:sz w:val="28"/>
          <w:szCs w:val="28"/>
        </w:rPr>
        <w:br/>
        <w:t>3.1. Ведение Реестра осуществляется уполномоченным лицом путем корректировки ранее внесенных в Реестр сведений с целью их актуализации на основании официально представленных органом м</w:t>
      </w:r>
      <w:r w:rsidR="00CC43A1">
        <w:rPr>
          <w:color w:val="2D2D2D"/>
          <w:sz w:val="28"/>
          <w:szCs w:val="28"/>
        </w:rPr>
        <w:t xml:space="preserve">естного самоуправления данных о необходимости </w:t>
      </w:r>
      <w:r w:rsidRPr="00CC43A1">
        <w:rPr>
          <w:color w:val="2D2D2D"/>
          <w:sz w:val="28"/>
          <w:szCs w:val="28"/>
        </w:rPr>
        <w:t>корректировки.</w:t>
      </w:r>
    </w:p>
    <w:p w:rsidR="00CC43A1" w:rsidRDefault="00CF02B2" w:rsidP="00CC43A1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CC43A1">
        <w:rPr>
          <w:color w:val="2D2D2D"/>
          <w:sz w:val="28"/>
          <w:szCs w:val="28"/>
        </w:rPr>
        <w:br/>
        <w:t>3.2. Корректировка сведений Реестра проводится по мере необходимости и предполагает:</w:t>
      </w:r>
    </w:p>
    <w:p w:rsidR="00CC43A1" w:rsidRDefault="00CF02B2" w:rsidP="00CC43A1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CC43A1">
        <w:rPr>
          <w:color w:val="2D2D2D"/>
          <w:sz w:val="28"/>
          <w:szCs w:val="28"/>
        </w:rPr>
        <w:br/>
        <w:t>включение в Реестр сведений о муниципальной услуге, ранее не содержащейся в Реестре;</w:t>
      </w:r>
    </w:p>
    <w:p w:rsidR="00CC43A1" w:rsidRDefault="00CF02B2" w:rsidP="00CC43A1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CC43A1">
        <w:rPr>
          <w:color w:val="2D2D2D"/>
          <w:sz w:val="28"/>
          <w:szCs w:val="28"/>
        </w:rPr>
        <w:br/>
        <w:t>исключение из Реестра сведений о муниципальной услуге;</w:t>
      </w:r>
    </w:p>
    <w:p w:rsidR="00CC43A1" w:rsidRDefault="00CF02B2" w:rsidP="00CC43A1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CC43A1">
        <w:rPr>
          <w:color w:val="2D2D2D"/>
          <w:sz w:val="28"/>
          <w:szCs w:val="28"/>
        </w:rPr>
        <w:br/>
        <w:t>внесение изменений (дополнений) в Реестр в случаях:</w:t>
      </w:r>
    </w:p>
    <w:p w:rsidR="00CC43A1" w:rsidRDefault="00CF02B2" w:rsidP="00CC43A1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CC43A1">
        <w:rPr>
          <w:color w:val="2D2D2D"/>
          <w:sz w:val="28"/>
          <w:szCs w:val="28"/>
        </w:rPr>
        <w:br/>
        <w:t>изменения наименования муниципальной услуги;</w:t>
      </w:r>
    </w:p>
    <w:p w:rsidR="00CC43A1" w:rsidRDefault="00CF02B2" w:rsidP="00CC43A1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CC43A1">
        <w:rPr>
          <w:color w:val="2D2D2D"/>
          <w:sz w:val="28"/>
          <w:szCs w:val="28"/>
        </w:rPr>
        <w:br/>
        <w:t xml:space="preserve">изменения сведений об услугах, которые являются необходимыми и обязательными для предоставления муниципальных услуг. </w:t>
      </w:r>
    </w:p>
    <w:p w:rsidR="00CC43A1" w:rsidRDefault="00CF02B2" w:rsidP="00CC43A1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CC43A1">
        <w:rPr>
          <w:color w:val="2D2D2D"/>
          <w:sz w:val="28"/>
          <w:szCs w:val="28"/>
        </w:rPr>
        <w:br/>
        <w:t>3.3. Основанием для включения в Реестр сведений о муниципальной услуге, ранее не содержащейся в Реестре, является вступление в силу нормативного правового акта органа местного самоуправления об утверждении административного регламента предоставления данной муниципальной услуги.</w:t>
      </w:r>
    </w:p>
    <w:p w:rsidR="00CC43A1" w:rsidRDefault="00CF02B2" w:rsidP="00CC43A1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CC43A1">
        <w:rPr>
          <w:color w:val="2D2D2D"/>
          <w:sz w:val="28"/>
          <w:szCs w:val="28"/>
        </w:rPr>
        <w:br/>
        <w:t>3.4. Основанием для исключения из Реестра сведений о муниципальной услуге является вступление в силу нормативного правового акта органа местного самоуправления о признании утратившим силу нормативного правового акта, утверждающего административный регламент предоставления муниципальной услуги, сведения о которой размещены в Реестре.</w:t>
      </w:r>
    </w:p>
    <w:p w:rsidR="00CC43A1" w:rsidRDefault="00CF02B2" w:rsidP="00CC43A1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CC43A1">
        <w:rPr>
          <w:color w:val="2D2D2D"/>
          <w:sz w:val="28"/>
          <w:szCs w:val="28"/>
        </w:rPr>
        <w:br/>
        <w:t xml:space="preserve">3.5. Основанием для внесения изменений (дополнений) в Реестр является вступление в силу нормативного правового акта органа местного самоуправления о внесении изменений (дополнений) в нормативный правовой акт, утверждающий </w:t>
      </w:r>
      <w:r w:rsidRPr="00CC43A1">
        <w:rPr>
          <w:color w:val="2D2D2D"/>
          <w:sz w:val="28"/>
          <w:szCs w:val="28"/>
        </w:rPr>
        <w:lastRenderedPageBreak/>
        <w:t>административный регламент предоставления муниципальной услуги, сведения о которой размещены в Реестре, в случаях:</w:t>
      </w:r>
    </w:p>
    <w:p w:rsidR="00813FEB" w:rsidRDefault="00CF02B2" w:rsidP="00CC43A1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CC43A1">
        <w:rPr>
          <w:color w:val="2D2D2D"/>
          <w:sz w:val="28"/>
          <w:szCs w:val="28"/>
        </w:rPr>
        <w:br/>
        <w:t>изменения наименования муниципальной услуги;</w:t>
      </w:r>
      <w:r w:rsidRPr="00CC43A1">
        <w:rPr>
          <w:color w:val="2D2D2D"/>
          <w:sz w:val="28"/>
          <w:szCs w:val="28"/>
        </w:rPr>
        <w:br/>
        <w:t>изменения сведений об услугах, которые являются необходимыми и обязательными для предоставления муниципальных услуг.</w:t>
      </w:r>
    </w:p>
    <w:p w:rsidR="00CF02B2" w:rsidRPr="00CC43A1" w:rsidRDefault="00CF02B2" w:rsidP="00CC43A1">
      <w:pPr>
        <w:pStyle w:val="formattexttopleveltext"/>
        <w:spacing w:before="0" w:beforeAutospacing="0" w:after="0" w:afterAutospacing="0" w:line="315" w:lineRule="atLeast"/>
        <w:jc w:val="both"/>
        <w:textAlignment w:val="baseline"/>
        <w:rPr>
          <w:color w:val="2D2D2D"/>
          <w:sz w:val="28"/>
          <w:szCs w:val="28"/>
        </w:rPr>
      </w:pPr>
      <w:r w:rsidRPr="00CC43A1">
        <w:rPr>
          <w:color w:val="2D2D2D"/>
          <w:sz w:val="28"/>
          <w:szCs w:val="28"/>
        </w:rPr>
        <w:br/>
      </w:r>
    </w:p>
    <w:p w:rsidR="00CF02B2" w:rsidRPr="00CC43A1" w:rsidRDefault="00CF02B2" w:rsidP="00CC43A1">
      <w:pPr>
        <w:jc w:val="both"/>
        <w:rPr>
          <w:sz w:val="28"/>
          <w:szCs w:val="28"/>
        </w:rPr>
        <w:sectPr w:rsidR="00CF02B2" w:rsidRPr="00CC43A1" w:rsidSect="009E5687">
          <w:pgSz w:w="11906" w:h="16838"/>
          <w:pgMar w:top="1134" w:right="567" w:bottom="1134" w:left="1276" w:header="720" w:footer="720" w:gutter="0"/>
          <w:cols w:space="720"/>
        </w:sectPr>
      </w:pPr>
      <w:r w:rsidRPr="00CC43A1">
        <w:rPr>
          <w:color w:val="2D2D2D"/>
          <w:sz w:val="28"/>
          <w:szCs w:val="28"/>
        </w:rPr>
        <w:br/>
      </w:r>
      <w:r w:rsidRPr="00CC43A1">
        <w:rPr>
          <w:color w:val="2D2D2D"/>
          <w:sz w:val="28"/>
          <w:szCs w:val="28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  <w:gridCol w:w="5030"/>
      </w:tblGrid>
      <w:tr w:rsidR="00CF02B2" w:rsidRPr="00CC43A1" w:rsidTr="005E4C25">
        <w:tc>
          <w:tcPr>
            <w:tcW w:w="9540" w:type="dxa"/>
          </w:tcPr>
          <w:p w:rsidR="00CF02B2" w:rsidRPr="00CC43A1" w:rsidRDefault="00CF02B2" w:rsidP="00CC43A1">
            <w:pPr>
              <w:pStyle w:val="a7"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5030" w:type="dxa"/>
          </w:tcPr>
          <w:p w:rsidR="00CF02B2" w:rsidRPr="00CC43A1" w:rsidRDefault="00CF02B2" w:rsidP="00CC43A1">
            <w:pPr>
              <w:snapToGrid w:val="0"/>
              <w:ind w:right="2"/>
              <w:jc w:val="both"/>
              <w:rPr>
                <w:sz w:val="28"/>
                <w:szCs w:val="28"/>
                <w:lang w:eastAsia="zh-CN"/>
              </w:rPr>
            </w:pPr>
            <w:r w:rsidRPr="00CC43A1">
              <w:rPr>
                <w:sz w:val="28"/>
                <w:szCs w:val="28"/>
              </w:rPr>
              <w:t xml:space="preserve">Приложение к Порядку формирования и ведения реестра муниципальных услуг в муниципальном образовании </w:t>
            </w:r>
            <w:r w:rsidR="00CC43A1">
              <w:rPr>
                <w:sz w:val="28"/>
                <w:szCs w:val="28"/>
              </w:rPr>
              <w:t>Первомайский</w:t>
            </w:r>
            <w:r w:rsidRPr="00CC43A1">
              <w:rPr>
                <w:sz w:val="28"/>
                <w:szCs w:val="28"/>
              </w:rPr>
              <w:t xml:space="preserve"> сельсовет Егорьевского района Алтайского края</w:t>
            </w:r>
          </w:p>
        </w:tc>
      </w:tr>
    </w:tbl>
    <w:p w:rsidR="00CF02B2" w:rsidRPr="00CC43A1" w:rsidRDefault="00CF02B2" w:rsidP="00CC43A1">
      <w:pPr>
        <w:snapToGrid w:val="0"/>
        <w:ind w:right="2"/>
        <w:jc w:val="both"/>
        <w:rPr>
          <w:sz w:val="28"/>
          <w:szCs w:val="28"/>
          <w:lang w:eastAsia="zh-CN"/>
        </w:rPr>
      </w:pPr>
    </w:p>
    <w:p w:rsidR="00CF02B2" w:rsidRPr="00CC43A1" w:rsidRDefault="00CF02B2" w:rsidP="00CC43A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2B2" w:rsidRPr="00CC43A1" w:rsidRDefault="00CF02B2" w:rsidP="00CC43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43A1">
        <w:rPr>
          <w:rFonts w:ascii="Times New Roman" w:hAnsi="Times New Roman" w:cs="Times New Roman"/>
          <w:sz w:val="28"/>
          <w:szCs w:val="28"/>
        </w:rPr>
        <w:t>Форма реестра муниципальных услуг</w:t>
      </w:r>
    </w:p>
    <w:p w:rsidR="00813FEB" w:rsidRDefault="00813FEB" w:rsidP="00CC43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F02B2" w:rsidRPr="00CC43A1">
        <w:rPr>
          <w:rFonts w:ascii="Times New Roman" w:hAnsi="Times New Roman" w:cs="Times New Roman"/>
          <w:sz w:val="28"/>
          <w:szCs w:val="28"/>
        </w:rPr>
        <w:t xml:space="preserve"> </w:t>
      </w:r>
      <w:r w:rsidR="00CC43A1">
        <w:rPr>
          <w:rFonts w:ascii="Times New Roman" w:hAnsi="Times New Roman" w:cs="Times New Roman"/>
          <w:sz w:val="28"/>
          <w:szCs w:val="28"/>
        </w:rPr>
        <w:t xml:space="preserve">Первомайский сельсовет </w:t>
      </w:r>
    </w:p>
    <w:p w:rsidR="00CF02B2" w:rsidRPr="00CC43A1" w:rsidRDefault="00CF02B2" w:rsidP="00CC43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43A1">
        <w:rPr>
          <w:rFonts w:ascii="Times New Roman" w:hAnsi="Times New Roman" w:cs="Times New Roman"/>
          <w:sz w:val="28"/>
          <w:szCs w:val="28"/>
        </w:rPr>
        <w:t>Егорьевский район Алтайского края</w:t>
      </w:r>
    </w:p>
    <w:p w:rsidR="00CF02B2" w:rsidRPr="00CC43A1" w:rsidRDefault="00CF02B2" w:rsidP="00CC4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30" w:type="dxa"/>
        <w:tblLayout w:type="fixed"/>
        <w:tblLook w:val="04A0"/>
      </w:tblPr>
      <w:tblGrid>
        <w:gridCol w:w="618"/>
        <w:gridCol w:w="1617"/>
        <w:gridCol w:w="1701"/>
        <w:gridCol w:w="2366"/>
        <w:gridCol w:w="1319"/>
        <w:gridCol w:w="1134"/>
        <w:gridCol w:w="1701"/>
        <w:gridCol w:w="1276"/>
        <w:gridCol w:w="1843"/>
        <w:gridCol w:w="1755"/>
      </w:tblGrid>
      <w:tr w:rsidR="00CC43A1" w:rsidRPr="00CC58AF" w:rsidTr="00813FEB">
        <w:trPr>
          <w:trHeight w:val="148"/>
        </w:trPr>
        <w:tc>
          <w:tcPr>
            <w:tcW w:w="618" w:type="dxa"/>
          </w:tcPr>
          <w:p w:rsidR="00CC43A1" w:rsidRPr="00CC58AF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  <w:r w:rsidRPr="00CC58AF">
              <w:rPr>
                <w:sz w:val="20"/>
                <w:szCs w:val="20"/>
              </w:rPr>
              <w:t>№ п/п</w:t>
            </w:r>
          </w:p>
        </w:tc>
        <w:tc>
          <w:tcPr>
            <w:tcW w:w="1617" w:type="dxa"/>
          </w:tcPr>
          <w:p w:rsidR="00CC43A1" w:rsidRPr="00CC58AF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  <w:r w:rsidRPr="00CC58AF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701" w:type="dxa"/>
          </w:tcPr>
          <w:p w:rsidR="00CC43A1" w:rsidRPr="00CC58AF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правового акт, в соответствии с которым предоставляется муниципальная услуга</w:t>
            </w:r>
          </w:p>
        </w:tc>
        <w:tc>
          <w:tcPr>
            <w:tcW w:w="2366" w:type="dxa"/>
          </w:tcPr>
          <w:p w:rsidR="00CC43A1" w:rsidRPr="00CC58AF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 исполнительной власти, ответственный за предоставление муниципальной услуги и уполномоченное лицо по формированию и ведению реестра муниципальных услуг</w:t>
            </w:r>
          </w:p>
        </w:tc>
        <w:tc>
          <w:tcPr>
            <w:tcW w:w="1319" w:type="dxa"/>
          </w:tcPr>
          <w:p w:rsidR="00CC43A1" w:rsidRPr="00CC58AF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 муниципальной услуги</w:t>
            </w:r>
          </w:p>
        </w:tc>
        <w:tc>
          <w:tcPr>
            <w:tcW w:w="1134" w:type="dxa"/>
          </w:tcPr>
          <w:p w:rsidR="00CC43A1" w:rsidRPr="00CC58AF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предоставления муниципальной услуги(платная/бесплатная)</w:t>
            </w:r>
          </w:p>
        </w:tc>
        <w:tc>
          <w:tcPr>
            <w:tcW w:w="1701" w:type="dxa"/>
          </w:tcPr>
          <w:p w:rsidR="00CC43A1" w:rsidRPr="00CC58AF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необходимых документов при получении муниципальной услуги</w:t>
            </w:r>
          </w:p>
        </w:tc>
        <w:tc>
          <w:tcPr>
            <w:tcW w:w="1276" w:type="dxa"/>
          </w:tcPr>
          <w:p w:rsidR="00CC43A1" w:rsidRPr="00CC58AF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</w:t>
            </w:r>
          </w:p>
        </w:tc>
        <w:tc>
          <w:tcPr>
            <w:tcW w:w="1843" w:type="dxa"/>
          </w:tcPr>
          <w:p w:rsidR="00CC43A1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муниципальной услуги</w:t>
            </w:r>
          </w:p>
          <w:p w:rsidR="00CC43A1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CC43A1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услугах, которые являются необходимым и обязательными для предоставления муниципальных услуг</w:t>
            </w:r>
          </w:p>
        </w:tc>
      </w:tr>
      <w:tr w:rsidR="00CC43A1" w:rsidRPr="009B264B" w:rsidTr="00813FEB">
        <w:trPr>
          <w:trHeight w:val="148"/>
        </w:trPr>
        <w:tc>
          <w:tcPr>
            <w:tcW w:w="618" w:type="dxa"/>
          </w:tcPr>
          <w:p w:rsidR="00CC43A1" w:rsidRPr="009B264B" w:rsidRDefault="00CC43A1" w:rsidP="005E4C25">
            <w:pPr>
              <w:ind w:right="27"/>
              <w:jc w:val="center"/>
            </w:pPr>
            <w:r w:rsidRPr="009B264B">
              <w:t>1</w:t>
            </w:r>
          </w:p>
        </w:tc>
        <w:tc>
          <w:tcPr>
            <w:tcW w:w="1617" w:type="dxa"/>
          </w:tcPr>
          <w:p w:rsidR="00CC43A1" w:rsidRPr="009B264B" w:rsidRDefault="00CC43A1" w:rsidP="005E4C25">
            <w:pPr>
              <w:ind w:right="27"/>
              <w:jc w:val="center"/>
            </w:pPr>
            <w:r w:rsidRPr="009B264B">
              <w:t>2</w:t>
            </w:r>
          </w:p>
        </w:tc>
        <w:tc>
          <w:tcPr>
            <w:tcW w:w="1701" w:type="dxa"/>
          </w:tcPr>
          <w:p w:rsidR="00CC43A1" w:rsidRPr="009B264B" w:rsidRDefault="00CC43A1" w:rsidP="005E4C25">
            <w:pPr>
              <w:ind w:right="27"/>
              <w:jc w:val="center"/>
            </w:pPr>
            <w:r w:rsidRPr="009B264B">
              <w:t>3</w:t>
            </w:r>
          </w:p>
        </w:tc>
        <w:tc>
          <w:tcPr>
            <w:tcW w:w="2366" w:type="dxa"/>
          </w:tcPr>
          <w:p w:rsidR="00CC43A1" w:rsidRPr="009B264B" w:rsidRDefault="00CC43A1" w:rsidP="005E4C25">
            <w:pPr>
              <w:ind w:right="27"/>
              <w:jc w:val="center"/>
            </w:pPr>
            <w:r w:rsidRPr="009B264B">
              <w:t>4</w:t>
            </w:r>
          </w:p>
        </w:tc>
        <w:tc>
          <w:tcPr>
            <w:tcW w:w="1319" w:type="dxa"/>
          </w:tcPr>
          <w:p w:rsidR="00CC43A1" w:rsidRPr="009B264B" w:rsidRDefault="00CC43A1" w:rsidP="005E4C25">
            <w:pPr>
              <w:ind w:right="27"/>
              <w:jc w:val="center"/>
            </w:pPr>
            <w:r w:rsidRPr="009B264B">
              <w:t>5</w:t>
            </w:r>
          </w:p>
        </w:tc>
        <w:tc>
          <w:tcPr>
            <w:tcW w:w="1134" w:type="dxa"/>
          </w:tcPr>
          <w:p w:rsidR="00CC43A1" w:rsidRPr="009B264B" w:rsidRDefault="00CC43A1" w:rsidP="005E4C25">
            <w:pPr>
              <w:ind w:right="27"/>
              <w:jc w:val="center"/>
            </w:pPr>
            <w:r w:rsidRPr="009B264B">
              <w:t>6</w:t>
            </w:r>
          </w:p>
        </w:tc>
        <w:tc>
          <w:tcPr>
            <w:tcW w:w="1701" w:type="dxa"/>
          </w:tcPr>
          <w:p w:rsidR="00CC43A1" w:rsidRPr="009B264B" w:rsidRDefault="00CC43A1" w:rsidP="005E4C25">
            <w:pPr>
              <w:ind w:right="27"/>
              <w:jc w:val="center"/>
            </w:pPr>
            <w:r w:rsidRPr="009B264B">
              <w:t>7</w:t>
            </w:r>
          </w:p>
        </w:tc>
        <w:tc>
          <w:tcPr>
            <w:tcW w:w="1276" w:type="dxa"/>
          </w:tcPr>
          <w:p w:rsidR="00CC43A1" w:rsidRPr="009B264B" w:rsidRDefault="00CC43A1" w:rsidP="005E4C25">
            <w:pPr>
              <w:ind w:right="27"/>
              <w:jc w:val="center"/>
            </w:pPr>
            <w:r w:rsidRPr="009B264B">
              <w:t>8</w:t>
            </w:r>
          </w:p>
        </w:tc>
        <w:tc>
          <w:tcPr>
            <w:tcW w:w="1843" w:type="dxa"/>
          </w:tcPr>
          <w:p w:rsidR="00CC43A1" w:rsidRPr="009B264B" w:rsidRDefault="00CC43A1" w:rsidP="005E4C25">
            <w:pPr>
              <w:ind w:right="27"/>
              <w:jc w:val="center"/>
            </w:pPr>
            <w:r>
              <w:t>9</w:t>
            </w:r>
          </w:p>
        </w:tc>
        <w:tc>
          <w:tcPr>
            <w:tcW w:w="1755" w:type="dxa"/>
          </w:tcPr>
          <w:p w:rsidR="00CC43A1" w:rsidRDefault="00CC43A1" w:rsidP="005E4C25">
            <w:pPr>
              <w:ind w:right="27"/>
              <w:jc w:val="center"/>
            </w:pPr>
            <w:r>
              <w:t>10</w:t>
            </w:r>
          </w:p>
        </w:tc>
      </w:tr>
      <w:tr w:rsidR="00CC43A1" w:rsidRPr="009B264B" w:rsidTr="00813FEB">
        <w:trPr>
          <w:trHeight w:val="148"/>
        </w:trPr>
        <w:tc>
          <w:tcPr>
            <w:tcW w:w="618" w:type="dxa"/>
          </w:tcPr>
          <w:p w:rsidR="00CC43A1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</w:p>
          <w:p w:rsidR="00CC43A1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</w:p>
          <w:p w:rsidR="00CC43A1" w:rsidRPr="009B264B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C43A1" w:rsidRPr="009B264B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43A1" w:rsidRPr="009B264B" w:rsidRDefault="00CC43A1" w:rsidP="00CC43A1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2366" w:type="dxa"/>
          </w:tcPr>
          <w:p w:rsidR="00CC43A1" w:rsidRPr="009B264B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CC43A1" w:rsidRPr="009B264B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43A1" w:rsidRPr="009B264B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43A1" w:rsidRPr="009B264B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43A1" w:rsidRPr="009B264B" w:rsidRDefault="00CC43A1" w:rsidP="005E4C25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C43A1" w:rsidRPr="009B264B" w:rsidRDefault="00CC43A1" w:rsidP="00CC43A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CC43A1" w:rsidRPr="006A1A5C" w:rsidRDefault="00CC43A1" w:rsidP="005E4C25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sz w:val="20"/>
                <w:szCs w:val="20"/>
              </w:rPr>
            </w:pPr>
          </w:p>
        </w:tc>
      </w:tr>
    </w:tbl>
    <w:p w:rsidR="00CF02B2" w:rsidRPr="00CC43A1" w:rsidRDefault="00CF02B2" w:rsidP="00CC43A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F02B2" w:rsidRPr="00CC43A1" w:rsidRDefault="00CF02B2" w:rsidP="00CC43A1">
      <w:pPr>
        <w:jc w:val="both"/>
        <w:rPr>
          <w:sz w:val="28"/>
          <w:szCs w:val="28"/>
        </w:rPr>
      </w:pPr>
    </w:p>
    <w:p w:rsidR="00CF02B2" w:rsidRPr="00CC43A1" w:rsidRDefault="00CF02B2" w:rsidP="00CC43A1">
      <w:pPr>
        <w:shd w:val="clear" w:color="auto" w:fill="FFFFFF"/>
        <w:spacing w:line="326" w:lineRule="exact"/>
        <w:ind w:right="1114"/>
        <w:jc w:val="both"/>
        <w:rPr>
          <w:b/>
          <w:bCs/>
          <w:color w:val="303030"/>
          <w:sz w:val="28"/>
          <w:szCs w:val="28"/>
        </w:rPr>
      </w:pPr>
    </w:p>
    <w:p w:rsidR="00CF02B2" w:rsidRPr="00CC43A1" w:rsidRDefault="00CF02B2" w:rsidP="00CC43A1">
      <w:pPr>
        <w:shd w:val="clear" w:color="auto" w:fill="FFFFFF"/>
        <w:spacing w:line="326" w:lineRule="exact"/>
        <w:ind w:right="1114"/>
        <w:jc w:val="both"/>
        <w:rPr>
          <w:b/>
          <w:bCs/>
          <w:color w:val="303030"/>
          <w:sz w:val="28"/>
          <w:szCs w:val="28"/>
        </w:rPr>
      </w:pPr>
    </w:p>
    <w:p w:rsidR="00CF02B2" w:rsidRPr="00CC43A1" w:rsidRDefault="00CF02B2" w:rsidP="00CC43A1">
      <w:pPr>
        <w:shd w:val="clear" w:color="auto" w:fill="FFFFFF"/>
        <w:spacing w:line="326" w:lineRule="exact"/>
        <w:ind w:right="1114"/>
        <w:jc w:val="both"/>
        <w:rPr>
          <w:b/>
          <w:bCs/>
          <w:color w:val="303030"/>
          <w:sz w:val="28"/>
          <w:szCs w:val="28"/>
        </w:rPr>
      </w:pPr>
    </w:p>
    <w:p w:rsidR="00CF02B2" w:rsidRPr="00CC43A1" w:rsidRDefault="00CF02B2" w:rsidP="00CC43A1">
      <w:pPr>
        <w:shd w:val="clear" w:color="auto" w:fill="FFFFFF"/>
        <w:spacing w:line="326" w:lineRule="exact"/>
        <w:ind w:right="1114"/>
        <w:jc w:val="both"/>
        <w:rPr>
          <w:b/>
          <w:bCs/>
          <w:color w:val="303030"/>
          <w:sz w:val="28"/>
          <w:szCs w:val="28"/>
        </w:rPr>
      </w:pPr>
    </w:p>
    <w:p w:rsidR="00CF02B2" w:rsidRPr="00CC43A1" w:rsidRDefault="00CF02B2" w:rsidP="00CC43A1">
      <w:pPr>
        <w:shd w:val="clear" w:color="auto" w:fill="FFFFFF"/>
        <w:spacing w:line="326" w:lineRule="exact"/>
        <w:ind w:right="1114"/>
        <w:jc w:val="both"/>
        <w:rPr>
          <w:b/>
          <w:bCs/>
          <w:color w:val="303030"/>
          <w:sz w:val="28"/>
          <w:szCs w:val="28"/>
        </w:rPr>
      </w:pPr>
    </w:p>
    <w:p w:rsidR="00D911BD" w:rsidRPr="00CC43A1" w:rsidRDefault="00D911BD" w:rsidP="00CC43A1">
      <w:pPr>
        <w:jc w:val="both"/>
        <w:rPr>
          <w:sz w:val="28"/>
          <w:szCs w:val="28"/>
        </w:rPr>
      </w:pPr>
    </w:p>
    <w:sectPr w:rsidR="00D911BD" w:rsidRPr="00CC43A1" w:rsidSect="00CC43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F5AB5"/>
    <w:multiLevelType w:val="multilevel"/>
    <w:tmpl w:val="1472C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4597"/>
    <w:rsid w:val="00434593"/>
    <w:rsid w:val="00474597"/>
    <w:rsid w:val="00782902"/>
    <w:rsid w:val="00813FEB"/>
    <w:rsid w:val="00AA6801"/>
    <w:rsid w:val="00CC43A1"/>
    <w:rsid w:val="00CF02B2"/>
    <w:rsid w:val="00D36E4E"/>
    <w:rsid w:val="00D9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F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459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91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6E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F02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rsid w:val="00CF02B2"/>
    <w:rPr>
      <w:color w:val="0000FF"/>
      <w:u w:val="single"/>
    </w:rPr>
  </w:style>
  <w:style w:type="paragraph" w:customStyle="1" w:styleId="a7">
    <w:name w:val="Содержимое таблицы"/>
    <w:basedOn w:val="a"/>
    <w:rsid w:val="00CF02B2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CF02B2"/>
  </w:style>
  <w:style w:type="paragraph" w:customStyle="1" w:styleId="ConsPlusNormal">
    <w:name w:val="ConsPlusNormal"/>
    <w:rsid w:val="00CF02B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topleveltext">
    <w:name w:val="formattext topleveltext"/>
    <w:basedOn w:val="a"/>
    <w:rsid w:val="00CF02B2"/>
    <w:pPr>
      <w:spacing w:before="100" w:beforeAutospacing="1" w:after="100" w:afterAutospacing="1"/>
    </w:pPr>
  </w:style>
  <w:style w:type="character" w:styleId="a8">
    <w:name w:val="Strong"/>
    <w:qFormat/>
    <w:rsid w:val="00CC43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28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2E3B3-BF4E-4693-861C-457AA7DA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5</cp:revision>
  <cp:lastPrinted>2020-02-19T07:10:00Z</cp:lastPrinted>
  <dcterms:created xsi:type="dcterms:W3CDTF">2020-02-19T06:02:00Z</dcterms:created>
  <dcterms:modified xsi:type="dcterms:W3CDTF">2020-02-25T03:39:00Z</dcterms:modified>
</cp:coreProperties>
</file>